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359"/>
      </w:tblGrid>
      <w:tr w:rsidR="00E87CDF" w:rsidRPr="00EA4336">
        <w:trPr>
          <w:trHeight w:val="1427"/>
        </w:trPr>
        <w:tc>
          <w:tcPr>
            <w:tcW w:w="4928" w:type="dxa"/>
          </w:tcPr>
          <w:p w:rsidR="00E87CDF" w:rsidRPr="00EA4336" w:rsidRDefault="00E87CDF">
            <w:pPr>
              <w:pStyle w:val="Telobesedila2"/>
              <w:spacing w:line="240" w:lineRule="auto"/>
              <w:rPr>
                <w:rFonts w:ascii="Arial" w:hAnsi="Arial" w:cs="Arial"/>
                <w:b/>
              </w:rPr>
            </w:pPr>
            <w:r w:rsidRPr="00EA4336">
              <w:rPr>
                <w:rFonts w:ascii="Arial" w:hAnsi="Arial" w:cs="Arial"/>
                <w:b/>
              </w:rPr>
              <w:t>SLOVENSKO MUZEJSKO DRUŠTVO</w:t>
            </w:r>
            <w:r w:rsidR="006F40E2" w:rsidRPr="00EA4336">
              <w:rPr>
                <w:rFonts w:ascii="Arial" w:hAnsi="Arial" w:cs="Arial"/>
                <w:b/>
              </w:rPr>
              <w:t xml:space="preserve"> </w:t>
            </w:r>
          </w:p>
          <w:p w:rsidR="00E87CDF" w:rsidRPr="00EA4336" w:rsidRDefault="00E87CDF">
            <w:pPr>
              <w:spacing w:after="120"/>
              <w:rPr>
                <w:rFonts w:ascii="Arial" w:hAnsi="Arial" w:cs="Arial"/>
              </w:rPr>
            </w:pPr>
            <w:r w:rsidRPr="00EA4336">
              <w:rPr>
                <w:rFonts w:ascii="Arial" w:hAnsi="Arial" w:cs="Arial"/>
              </w:rPr>
              <w:t>Linhartov trg 1</w:t>
            </w:r>
          </w:p>
          <w:p w:rsidR="00E87CDF" w:rsidRPr="00EA4336" w:rsidRDefault="00E87CDF">
            <w:pPr>
              <w:spacing w:after="120"/>
              <w:rPr>
                <w:rFonts w:ascii="Arial" w:hAnsi="Arial" w:cs="Arial"/>
              </w:rPr>
            </w:pPr>
            <w:r w:rsidRPr="00EA4336">
              <w:rPr>
                <w:rFonts w:ascii="Arial" w:hAnsi="Arial" w:cs="Arial"/>
              </w:rPr>
              <w:t>4240 RADOVLJICA</w:t>
            </w:r>
          </w:p>
        </w:tc>
        <w:tc>
          <w:tcPr>
            <w:tcW w:w="4360" w:type="dxa"/>
          </w:tcPr>
          <w:p w:rsidR="00E87CDF" w:rsidRPr="00EA4336" w:rsidRDefault="007C7325">
            <w:pPr>
              <w:jc w:val="right"/>
              <w:rPr>
                <w:rFonts w:ascii="Arial" w:hAnsi="Arial" w:cs="Arial"/>
                <w:b/>
              </w:rPr>
            </w:pPr>
            <w:r w:rsidRPr="00EA4336">
              <w:rPr>
                <w:rFonts w:ascii="Arial" w:hAnsi="Arial" w:cs="Arial"/>
                <w:noProof/>
              </w:rPr>
              <w:drawing>
                <wp:inline distT="0" distB="0" distL="0" distR="0" wp14:anchorId="54D5E962" wp14:editId="2D67437F">
                  <wp:extent cx="857250" cy="771525"/>
                  <wp:effectExtent l="19050" t="0" r="0" b="0"/>
                  <wp:docPr id="1" name="Slika 1" descr="Slovensko muzejsko društ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ovensko muzejsko društ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CDF" w:rsidRPr="00EA4336" w:rsidRDefault="00E87CDF">
      <w:pPr>
        <w:pStyle w:val="Telobesedila"/>
        <w:rPr>
          <w:rFonts w:ascii="Arial" w:hAnsi="Arial" w:cs="Arial"/>
          <w:sz w:val="20"/>
          <w:szCs w:val="20"/>
        </w:rPr>
      </w:pPr>
    </w:p>
    <w:p w:rsidR="00984D86" w:rsidRPr="00EA4336" w:rsidRDefault="00984D86" w:rsidP="00984D86">
      <w:pPr>
        <w:spacing w:after="120"/>
        <w:jc w:val="center"/>
        <w:outlineLvl w:val="0"/>
        <w:rPr>
          <w:rFonts w:ascii="Arial" w:hAnsi="Arial" w:cs="Arial"/>
          <w:sz w:val="30"/>
          <w:szCs w:val="30"/>
        </w:rPr>
      </w:pPr>
      <w:r w:rsidRPr="00EA4336">
        <w:rPr>
          <w:rFonts w:ascii="Arial" w:hAnsi="Arial" w:cs="Arial"/>
          <w:sz w:val="30"/>
          <w:szCs w:val="30"/>
        </w:rPr>
        <w:t xml:space="preserve">ZAPISNIK </w:t>
      </w:r>
      <w:r w:rsidR="00155C8C">
        <w:rPr>
          <w:rFonts w:ascii="Arial" w:hAnsi="Arial" w:cs="Arial"/>
          <w:sz w:val="30"/>
          <w:szCs w:val="30"/>
        </w:rPr>
        <w:t>6</w:t>
      </w:r>
      <w:r w:rsidRPr="00EA4336">
        <w:rPr>
          <w:rFonts w:ascii="Arial" w:hAnsi="Arial" w:cs="Arial"/>
          <w:sz w:val="30"/>
          <w:szCs w:val="30"/>
        </w:rPr>
        <w:t>. SEJE IO SMD,</w:t>
      </w:r>
    </w:p>
    <w:p w:rsidR="00984D86" w:rsidRPr="00EA4336" w:rsidRDefault="00984D86" w:rsidP="00984D86">
      <w:pPr>
        <w:jc w:val="center"/>
        <w:rPr>
          <w:rFonts w:ascii="Arial" w:hAnsi="Arial" w:cs="Arial"/>
          <w:sz w:val="26"/>
          <w:szCs w:val="26"/>
        </w:rPr>
      </w:pPr>
      <w:r w:rsidRPr="00EA4336">
        <w:rPr>
          <w:rFonts w:ascii="Arial" w:hAnsi="Arial" w:cs="Arial"/>
          <w:sz w:val="26"/>
          <w:szCs w:val="26"/>
        </w:rPr>
        <w:t xml:space="preserve">ki je bila v </w:t>
      </w:r>
      <w:r w:rsidR="00155C8C">
        <w:rPr>
          <w:rFonts w:ascii="Arial" w:hAnsi="Arial" w:cs="Arial"/>
          <w:sz w:val="26"/>
          <w:szCs w:val="26"/>
        </w:rPr>
        <w:t>četrtek</w:t>
      </w:r>
      <w:r w:rsidR="00074DEF" w:rsidRPr="00EA4336">
        <w:rPr>
          <w:rFonts w:ascii="Arial" w:hAnsi="Arial" w:cs="Arial"/>
          <w:sz w:val="26"/>
          <w:szCs w:val="26"/>
        </w:rPr>
        <w:t xml:space="preserve">, </w:t>
      </w:r>
      <w:r w:rsidR="00155C8C">
        <w:rPr>
          <w:rFonts w:ascii="Arial" w:hAnsi="Arial" w:cs="Arial"/>
          <w:sz w:val="26"/>
          <w:szCs w:val="26"/>
        </w:rPr>
        <w:t>9.6</w:t>
      </w:r>
      <w:r w:rsidR="008C640F">
        <w:rPr>
          <w:rFonts w:ascii="Arial" w:hAnsi="Arial" w:cs="Arial"/>
          <w:sz w:val="26"/>
          <w:szCs w:val="26"/>
        </w:rPr>
        <w:t>.</w:t>
      </w:r>
      <w:r w:rsidR="008D78EB" w:rsidRPr="00EA4336">
        <w:rPr>
          <w:rFonts w:ascii="Arial" w:hAnsi="Arial" w:cs="Arial"/>
          <w:sz w:val="26"/>
          <w:szCs w:val="26"/>
        </w:rPr>
        <w:t xml:space="preserve"> </w:t>
      </w:r>
      <w:r w:rsidR="00074DEF" w:rsidRPr="00EA4336">
        <w:rPr>
          <w:rFonts w:ascii="Arial" w:hAnsi="Arial" w:cs="Arial"/>
          <w:sz w:val="26"/>
          <w:szCs w:val="26"/>
        </w:rPr>
        <w:t>201</w:t>
      </w:r>
      <w:r w:rsidR="00F24644">
        <w:rPr>
          <w:rFonts w:ascii="Arial" w:hAnsi="Arial" w:cs="Arial"/>
          <w:sz w:val="26"/>
          <w:szCs w:val="26"/>
        </w:rPr>
        <w:t>6</w:t>
      </w:r>
      <w:r w:rsidR="00074DEF" w:rsidRPr="00EA4336">
        <w:rPr>
          <w:rFonts w:ascii="Arial" w:hAnsi="Arial" w:cs="Arial"/>
          <w:sz w:val="26"/>
          <w:szCs w:val="26"/>
        </w:rPr>
        <w:t>, ob</w:t>
      </w:r>
      <w:r w:rsidR="00593492" w:rsidRPr="00EA4336">
        <w:rPr>
          <w:rFonts w:ascii="Arial" w:hAnsi="Arial" w:cs="Arial"/>
          <w:sz w:val="26"/>
          <w:szCs w:val="26"/>
        </w:rPr>
        <w:t xml:space="preserve"> </w:t>
      </w:r>
      <w:r w:rsidR="004541B6">
        <w:rPr>
          <w:rFonts w:ascii="Arial" w:hAnsi="Arial" w:cs="Arial"/>
          <w:sz w:val="26"/>
          <w:szCs w:val="26"/>
        </w:rPr>
        <w:t>9</w:t>
      </w:r>
      <w:r w:rsidRPr="00EA4336">
        <w:rPr>
          <w:rFonts w:ascii="Arial" w:hAnsi="Arial" w:cs="Arial"/>
          <w:sz w:val="26"/>
          <w:szCs w:val="26"/>
        </w:rPr>
        <w:t>.</w:t>
      </w:r>
      <w:r w:rsidR="00B647BE" w:rsidRPr="00EA4336">
        <w:rPr>
          <w:rFonts w:ascii="Arial" w:hAnsi="Arial" w:cs="Arial"/>
          <w:sz w:val="26"/>
          <w:szCs w:val="26"/>
        </w:rPr>
        <w:t>0</w:t>
      </w:r>
      <w:r w:rsidR="00954B6A" w:rsidRPr="00EA4336">
        <w:rPr>
          <w:rFonts w:ascii="Arial" w:hAnsi="Arial" w:cs="Arial"/>
          <w:sz w:val="26"/>
          <w:szCs w:val="26"/>
        </w:rPr>
        <w:t>0</w:t>
      </w:r>
      <w:r w:rsidRPr="00EA4336">
        <w:rPr>
          <w:rFonts w:ascii="Arial" w:hAnsi="Arial" w:cs="Arial"/>
          <w:sz w:val="26"/>
          <w:szCs w:val="26"/>
        </w:rPr>
        <w:t xml:space="preserve"> v </w:t>
      </w:r>
      <w:r w:rsidR="002423C0" w:rsidRPr="00EA4336">
        <w:rPr>
          <w:rFonts w:ascii="Arial" w:hAnsi="Arial" w:cs="Arial"/>
          <w:sz w:val="26"/>
          <w:szCs w:val="26"/>
        </w:rPr>
        <w:t>Narodnem</w:t>
      </w:r>
      <w:r w:rsidR="008D78EB" w:rsidRPr="00EA4336">
        <w:rPr>
          <w:rFonts w:ascii="Arial" w:hAnsi="Arial" w:cs="Arial"/>
          <w:sz w:val="26"/>
          <w:szCs w:val="26"/>
        </w:rPr>
        <w:t xml:space="preserve"> muzeju </w:t>
      </w:r>
      <w:r w:rsidR="002423C0" w:rsidRPr="00EA4336">
        <w:rPr>
          <w:rFonts w:ascii="Arial" w:hAnsi="Arial" w:cs="Arial"/>
          <w:sz w:val="26"/>
          <w:szCs w:val="26"/>
        </w:rPr>
        <w:t>Slovenije – Metelkova, Ljubljana</w:t>
      </w:r>
    </w:p>
    <w:p w:rsidR="00984D86" w:rsidRPr="00EA4336" w:rsidRDefault="00984D86" w:rsidP="00984D86">
      <w:pPr>
        <w:pStyle w:val="Telobesedila"/>
        <w:rPr>
          <w:rFonts w:ascii="Arial" w:hAnsi="Arial" w:cs="Arial"/>
          <w:sz w:val="20"/>
          <w:szCs w:val="20"/>
        </w:rPr>
      </w:pPr>
    </w:p>
    <w:p w:rsidR="0038535D" w:rsidRPr="00EA4336" w:rsidRDefault="0038535D" w:rsidP="0038535D">
      <w:pPr>
        <w:outlineLvl w:val="0"/>
        <w:rPr>
          <w:rFonts w:ascii="Arial" w:hAnsi="Arial" w:cs="Arial"/>
          <w:sz w:val="20"/>
          <w:szCs w:val="20"/>
          <w:u w:val="single"/>
        </w:rPr>
      </w:pPr>
      <w:r w:rsidRPr="00EA4336">
        <w:rPr>
          <w:rFonts w:ascii="Arial" w:hAnsi="Arial" w:cs="Arial"/>
          <w:sz w:val="20"/>
          <w:szCs w:val="20"/>
          <w:u w:val="single"/>
        </w:rPr>
        <w:t>Prisotni člani IO</w:t>
      </w:r>
      <w:r w:rsidRPr="00EA4336">
        <w:rPr>
          <w:rFonts w:ascii="Arial" w:hAnsi="Arial" w:cs="Arial"/>
          <w:sz w:val="20"/>
          <w:szCs w:val="20"/>
        </w:rPr>
        <w:t>:</w:t>
      </w:r>
      <w:r w:rsidRPr="00EA4336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E91CF6" w:rsidRDefault="00E554AE" w:rsidP="0038535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A4336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EA4336">
        <w:rPr>
          <w:rFonts w:ascii="Arial" w:hAnsi="Arial" w:cs="Arial"/>
          <w:sz w:val="20"/>
          <w:szCs w:val="20"/>
        </w:rPr>
        <w:t>Flavio</w:t>
      </w:r>
      <w:proofErr w:type="spellEnd"/>
      <w:r w:rsidRPr="00EA4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4336">
        <w:rPr>
          <w:rFonts w:ascii="Arial" w:hAnsi="Arial" w:cs="Arial"/>
          <w:sz w:val="20"/>
          <w:szCs w:val="20"/>
        </w:rPr>
        <w:t>Bonin</w:t>
      </w:r>
      <w:proofErr w:type="spellEnd"/>
      <w:r w:rsidRPr="00EA4336">
        <w:rPr>
          <w:rFonts w:ascii="Arial" w:hAnsi="Arial" w:cs="Arial"/>
          <w:sz w:val="20"/>
          <w:szCs w:val="20"/>
        </w:rPr>
        <w:t xml:space="preserve"> (predsednik), Petra </w:t>
      </w:r>
      <w:proofErr w:type="spellStart"/>
      <w:r w:rsidRPr="00EA4336">
        <w:rPr>
          <w:rFonts w:ascii="Arial" w:hAnsi="Arial" w:cs="Arial"/>
          <w:sz w:val="20"/>
          <w:szCs w:val="20"/>
        </w:rPr>
        <w:t>Stipančić</w:t>
      </w:r>
      <w:proofErr w:type="spellEnd"/>
      <w:r w:rsidR="0038535D" w:rsidRPr="00EA4336">
        <w:rPr>
          <w:rFonts w:ascii="Arial" w:hAnsi="Arial" w:cs="Arial"/>
          <w:sz w:val="20"/>
          <w:szCs w:val="20"/>
        </w:rPr>
        <w:t>.</w:t>
      </w:r>
      <w:r w:rsidR="00F24644">
        <w:rPr>
          <w:rFonts w:ascii="Arial" w:hAnsi="Arial" w:cs="Arial"/>
          <w:sz w:val="20"/>
          <w:szCs w:val="20"/>
        </w:rPr>
        <w:t xml:space="preserve">, </w:t>
      </w:r>
      <w:r w:rsidR="008C640F">
        <w:rPr>
          <w:rFonts w:ascii="Arial" w:hAnsi="Arial" w:cs="Arial"/>
          <w:sz w:val="20"/>
          <w:szCs w:val="20"/>
        </w:rPr>
        <w:t xml:space="preserve">ddr. Verena </w:t>
      </w:r>
      <w:r w:rsidR="00721602">
        <w:rPr>
          <w:rFonts w:ascii="Arial" w:hAnsi="Arial" w:cs="Arial"/>
          <w:sz w:val="20"/>
          <w:szCs w:val="20"/>
        </w:rPr>
        <w:t>Vidrih Perko, Irena L</w:t>
      </w:r>
      <w:r w:rsidR="008C640F">
        <w:rPr>
          <w:rFonts w:ascii="Arial" w:hAnsi="Arial" w:cs="Arial"/>
          <w:sz w:val="20"/>
          <w:szCs w:val="20"/>
        </w:rPr>
        <w:t>ačen Benedičič</w:t>
      </w:r>
      <w:r w:rsidR="001B369F">
        <w:rPr>
          <w:rFonts w:ascii="Arial" w:hAnsi="Arial" w:cs="Arial"/>
          <w:sz w:val="20"/>
          <w:szCs w:val="20"/>
        </w:rPr>
        <w:t>, Irena Marušič</w:t>
      </w:r>
    </w:p>
    <w:p w:rsidR="00155C8C" w:rsidRDefault="00155C8C" w:rsidP="0038535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Prisotna članica Nadzornega odbora: Verena </w:t>
      </w:r>
      <w:proofErr w:type="spellStart"/>
      <w:r>
        <w:rPr>
          <w:rFonts w:ascii="Arial" w:hAnsi="Arial" w:cs="Arial"/>
          <w:sz w:val="20"/>
          <w:szCs w:val="20"/>
        </w:rPr>
        <w:t>Štekar</w:t>
      </w:r>
      <w:proofErr w:type="spellEnd"/>
      <w:r>
        <w:rPr>
          <w:rFonts w:ascii="Arial" w:hAnsi="Arial" w:cs="Arial"/>
          <w:sz w:val="20"/>
          <w:szCs w:val="20"/>
        </w:rPr>
        <w:t xml:space="preserve"> Vidic</w:t>
      </w:r>
    </w:p>
    <w:p w:rsidR="0038535D" w:rsidRDefault="00155C8C" w:rsidP="0038535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Prisotni</w:t>
      </w:r>
      <w:r w:rsidR="00E91CF6" w:rsidRPr="00E91CF6">
        <w:rPr>
          <w:rFonts w:ascii="Arial" w:hAnsi="Arial" w:cs="Arial"/>
          <w:sz w:val="20"/>
          <w:szCs w:val="20"/>
          <w:u w:val="single"/>
        </w:rPr>
        <w:t xml:space="preserve"> člani</w:t>
      </w:r>
      <w:r>
        <w:rPr>
          <w:rFonts w:ascii="Arial" w:hAnsi="Arial" w:cs="Arial"/>
          <w:sz w:val="20"/>
          <w:szCs w:val="20"/>
          <w:u w:val="single"/>
        </w:rPr>
        <w:t>ci</w:t>
      </w:r>
      <w:r w:rsidR="00E91CF6" w:rsidRPr="00E91CF6">
        <w:rPr>
          <w:rFonts w:ascii="Arial" w:hAnsi="Arial" w:cs="Arial"/>
          <w:sz w:val="20"/>
          <w:szCs w:val="20"/>
          <w:u w:val="single"/>
        </w:rPr>
        <w:t xml:space="preserve"> Disciplinskega odbora</w:t>
      </w:r>
      <w:r w:rsidR="008C640F">
        <w:rPr>
          <w:rFonts w:ascii="Arial" w:hAnsi="Arial" w:cs="Arial"/>
          <w:sz w:val="20"/>
          <w:szCs w:val="20"/>
        </w:rPr>
        <w:t>:</w:t>
      </w:r>
      <w:r w:rsidR="00F246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Vesna </w:t>
      </w:r>
      <w:proofErr w:type="spellStart"/>
      <w:r>
        <w:rPr>
          <w:rFonts w:ascii="Arial" w:hAnsi="Arial" w:cs="Arial"/>
          <w:sz w:val="20"/>
          <w:szCs w:val="20"/>
        </w:rPr>
        <w:t>Jerbič</w:t>
      </w:r>
      <w:proofErr w:type="spellEnd"/>
      <w:r>
        <w:rPr>
          <w:rFonts w:ascii="Arial" w:hAnsi="Arial" w:cs="Arial"/>
          <w:sz w:val="20"/>
          <w:szCs w:val="20"/>
        </w:rPr>
        <w:t xml:space="preserve"> Perko, Katja Praprotnik</w:t>
      </w:r>
    </w:p>
    <w:p w:rsidR="00A134C5" w:rsidRPr="00EA4336" w:rsidRDefault="00155C8C" w:rsidP="0038535D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  <w:u w:val="single"/>
        </w:rPr>
        <w:t>Prisot</w:t>
      </w:r>
      <w:r w:rsidR="00257EB2">
        <w:rPr>
          <w:rFonts w:ascii="Arial" w:hAnsi="Arial" w:cs="Arial"/>
          <w:sz w:val="20"/>
          <w:szCs w:val="20"/>
          <w:u w:val="single"/>
        </w:rPr>
        <w:t>n</w:t>
      </w:r>
      <w:r>
        <w:rPr>
          <w:rFonts w:ascii="Arial" w:hAnsi="Arial" w:cs="Arial"/>
          <w:sz w:val="20"/>
          <w:szCs w:val="20"/>
          <w:u w:val="single"/>
        </w:rPr>
        <w:t>a</w:t>
      </w:r>
      <w:r w:rsidR="00257EB2">
        <w:rPr>
          <w:rFonts w:ascii="Arial" w:hAnsi="Arial" w:cs="Arial"/>
          <w:sz w:val="20"/>
          <w:szCs w:val="20"/>
          <w:u w:val="single"/>
        </w:rPr>
        <w:t xml:space="preserve"> član</w:t>
      </w:r>
      <w:r>
        <w:rPr>
          <w:rFonts w:ascii="Arial" w:hAnsi="Arial" w:cs="Arial"/>
          <w:sz w:val="20"/>
          <w:szCs w:val="20"/>
          <w:u w:val="single"/>
        </w:rPr>
        <w:t>ica</w:t>
      </w:r>
      <w:r w:rsidR="00A134C5" w:rsidRPr="00563F36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programskega odbora ob Kongresu muzealcev</w:t>
      </w:r>
      <w:r w:rsidR="00A134C5">
        <w:rPr>
          <w:rFonts w:ascii="Arial" w:hAnsi="Arial" w:cs="Arial"/>
          <w:sz w:val="20"/>
          <w:szCs w:val="20"/>
        </w:rPr>
        <w:t xml:space="preserve">: </w:t>
      </w:r>
      <w:r w:rsidR="00204EAA">
        <w:rPr>
          <w:rFonts w:ascii="Arial" w:hAnsi="Arial" w:cs="Arial"/>
          <w:sz w:val="20"/>
          <w:szCs w:val="20"/>
        </w:rPr>
        <w:t xml:space="preserve">dr. </w:t>
      </w:r>
      <w:r>
        <w:rPr>
          <w:rFonts w:ascii="Arial" w:hAnsi="Arial" w:cs="Arial"/>
          <w:sz w:val="20"/>
          <w:szCs w:val="20"/>
        </w:rPr>
        <w:t>Nadja Terčon</w:t>
      </w:r>
    </w:p>
    <w:p w:rsidR="00E91CF6" w:rsidRDefault="00E91CF6" w:rsidP="0038535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u w:val="single"/>
        </w:rPr>
        <w:t>O</w:t>
      </w:r>
      <w:r w:rsidR="0038535D" w:rsidRPr="00EA4336">
        <w:rPr>
          <w:rFonts w:ascii="Arial" w:hAnsi="Arial" w:cs="Arial"/>
          <w:sz w:val="20"/>
          <w:u w:val="single"/>
        </w:rPr>
        <w:t>dsot</w:t>
      </w:r>
      <w:r w:rsidR="00155C8C">
        <w:rPr>
          <w:rFonts w:ascii="Arial" w:hAnsi="Arial" w:cs="Arial"/>
          <w:sz w:val="20"/>
          <w:u w:val="single"/>
        </w:rPr>
        <w:t>ni</w:t>
      </w:r>
      <w:r>
        <w:rPr>
          <w:rFonts w:ascii="Arial" w:hAnsi="Arial" w:cs="Arial"/>
          <w:sz w:val="20"/>
          <w:u w:val="single"/>
        </w:rPr>
        <w:t xml:space="preserve"> člani</w:t>
      </w:r>
      <w:r w:rsidR="00155C8C">
        <w:rPr>
          <w:rFonts w:ascii="Arial" w:hAnsi="Arial" w:cs="Arial"/>
          <w:sz w:val="20"/>
          <w:u w:val="single"/>
        </w:rPr>
        <w:t>ci</w:t>
      </w:r>
      <w:r>
        <w:rPr>
          <w:rFonts w:ascii="Arial" w:hAnsi="Arial" w:cs="Arial"/>
          <w:sz w:val="20"/>
          <w:u w:val="single"/>
        </w:rPr>
        <w:t xml:space="preserve"> IO</w:t>
      </w:r>
      <w:r w:rsidR="0038535D" w:rsidRPr="00EA4336">
        <w:rPr>
          <w:rFonts w:ascii="Arial" w:hAnsi="Arial" w:cs="Arial"/>
          <w:sz w:val="20"/>
        </w:rPr>
        <w:t>:</w:t>
      </w:r>
      <w:r w:rsidR="004541B6" w:rsidRPr="004541B6">
        <w:rPr>
          <w:rFonts w:ascii="Arial" w:hAnsi="Arial" w:cs="Arial"/>
          <w:sz w:val="20"/>
          <w:szCs w:val="20"/>
        </w:rPr>
        <w:t xml:space="preserve"> </w:t>
      </w:r>
      <w:r w:rsidR="004541B6" w:rsidRPr="00EA4336">
        <w:rPr>
          <w:rFonts w:ascii="Arial" w:hAnsi="Arial" w:cs="Arial"/>
          <w:sz w:val="20"/>
          <w:szCs w:val="20"/>
        </w:rPr>
        <w:t>mag. Mojca Jenko</w:t>
      </w:r>
      <w:r w:rsidR="00155C8C">
        <w:rPr>
          <w:rFonts w:ascii="Arial" w:hAnsi="Arial" w:cs="Arial"/>
          <w:sz w:val="20"/>
          <w:szCs w:val="20"/>
        </w:rPr>
        <w:t>, dr. Marija Počivavšek</w:t>
      </w:r>
      <w:r w:rsidR="006D3226" w:rsidRPr="00EA4336">
        <w:rPr>
          <w:rFonts w:ascii="Arial" w:hAnsi="Arial" w:cs="Arial"/>
          <w:sz w:val="20"/>
        </w:rPr>
        <w:t xml:space="preserve"> </w:t>
      </w:r>
    </w:p>
    <w:p w:rsidR="0038535D" w:rsidRPr="00EA4336" w:rsidRDefault="00E91CF6" w:rsidP="0038535D">
      <w:pPr>
        <w:spacing w:after="120"/>
        <w:jc w:val="both"/>
        <w:rPr>
          <w:rFonts w:ascii="Arial" w:hAnsi="Arial" w:cs="Arial"/>
          <w:sz w:val="20"/>
        </w:rPr>
      </w:pPr>
      <w:r w:rsidRPr="00E91CF6">
        <w:rPr>
          <w:rFonts w:ascii="Arial" w:hAnsi="Arial" w:cs="Arial"/>
          <w:sz w:val="20"/>
          <w:szCs w:val="20"/>
          <w:u w:val="single"/>
        </w:rPr>
        <w:t>O</w:t>
      </w:r>
      <w:r w:rsidR="00155C8C">
        <w:rPr>
          <w:rFonts w:ascii="Arial" w:hAnsi="Arial" w:cs="Arial"/>
          <w:sz w:val="20"/>
          <w:szCs w:val="20"/>
          <w:u w:val="single"/>
        </w:rPr>
        <w:t>dsotni</w:t>
      </w:r>
      <w:r w:rsidRPr="00E91CF6">
        <w:rPr>
          <w:rFonts w:ascii="Arial" w:hAnsi="Arial" w:cs="Arial"/>
          <w:sz w:val="20"/>
          <w:szCs w:val="20"/>
          <w:u w:val="single"/>
        </w:rPr>
        <w:t xml:space="preserve"> člani</w:t>
      </w:r>
      <w:r w:rsidR="00155C8C">
        <w:rPr>
          <w:rFonts w:ascii="Arial" w:hAnsi="Arial" w:cs="Arial"/>
          <w:sz w:val="20"/>
          <w:szCs w:val="20"/>
          <w:u w:val="single"/>
        </w:rPr>
        <w:t>ci</w:t>
      </w:r>
      <w:r w:rsidRPr="00E91CF6">
        <w:rPr>
          <w:rFonts w:ascii="Arial" w:hAnsi="Arial" w:cs="Arial"/>
          <w:sz w:val="20"/>
          <w:szCs w:val="20"/>
          <w:u w:val="single"/>
        </w:rPr>
        <w:t xml:space="preserve"> Nadzornega odbora</w:t>
      </w:r>
      <w:r>
        <w:rPr>
          <w:rFonts w:ascii="Arial" w:hAnsi="Arial" w:cs="Arial"/>
          <w:sz w:val="20"/>
          <w:szCs w:val="20"/>
        </w:rPr>
        <w:t xml:space="preserve">: </w:t>
      </w:r>
      <w:r w:rsidR="008C640F">
        <w:rPr>
          <w:rFonts w:ascii="Arial" w:hAnsi="Arial" w:cs="Arial"/>
          <w:sz w:val="20"/>
        </w:rPr>
        <w:t xml:space="preserve">Andreja </w:t>
      </w:r>
      <w:proofErr w:type="spellStart"/>
      <w:r w:rsidR="008C640F">
        <w:rPr>
          <w:rFonts w:ascii="Arial" w:hAnsi="Arial" w:cs="Arial"/>
          <w:sz w:val="20"/>
        </w:rPr>
        <w:t>Brancelj</w:t>
      </w:r>
      <w:proofErr w:type="spellEnd"/>
      <w:r w:rsidR="008C640F">
        <w:rPr>
          <w:rFonts w:ascii="Arial" w:hAnsi="Arial" w:cs="Arial"/>
          <w:sz w:val="20"/>
        </w:rPr>
        <w:t xml:space="preserve"> </w:t>
      </w:r>
      <w:proofErr w:type="spellStart"/>
      <w:r w:rsidR="008C640F">
        <w:rPr>
          <w:rFonts w:ascii="Arial" w:hAnsi="Arial" w:cs="Arial"/>
          <w:sz w:val="20"/>
        </w:rPr>
        <w:t>Bednaršek</w:t>
      </w:r>
      <w:proofErr w:type="spellEnd"/>
      <w:r w:rsidR="00155C8C">
        <w:rPr>
          <w:rFonts w:ascii="Arial" w:hAnsi="Arial" w:cs="Arial"/>
          <w:sz w:val="20"/>
        </w:rPr>
        <w:t xml:space="preserve">, </w:t>
      </w:r>
      <w:r w:rsidR="004541B6">
        <w:rPr>
          <w:rFonts w:ascii="Arial" w:hAnsi="Arial" w:cs="Arial"/>
          <w:sz w:val="20"/>
          <w:szCs w:val="20"/>
        </w:rPr>
        <w:t xml:space="preserve">dr. Bernarda </w:t>
      </w:r>
      <w:proofErr w:type="spellStart"/>
      <w:r w:rsidR="004541B6">
        <w:rPr>
          <w:rFonts w:ascii="Arial" w:hAnsi="Arial" w:cs="Arial"/>
          <w:sz w:val="20"/>
          <w:szCs w:val="20"/>
        </w:rPr>
        <w:t>Županek</w:t>
      </w:r>
      <w:proofErr w:type="spellEnd"/>
    </w:p>
    <w:p w:rsidR="0038535D" w:rsidRPr="00EA4336" w:rsidRDefault="0038535D" w:rsidP="0038535D">
      <w:pPr>
        <w:spacing w:line="360" w:lineRule="auto"/>
        <w:ind w:left="360"/>
        <w:jc w:val="both"/>
        <w:rPr>
          <w:sz w:val="20"/>
          <w:szCs w:val="20"/>
        </w:rPr>
      </w:pPr>
    </w:p>
    <w:p w:rsidR="0038535D" w:rsidRPr="00EA4336" w:rsidRDefault="0038535D" w:rsidP="0038535D">
      <w:pPr>
        <w:spacing w:after="120"/>
        <w:rPr>
          <w:rFonts w:ascii="Arial" w:hAnsi="Arial" w:cs="Arial"/>
          <w:b/>
          <w:sz w:val="20"/>
          <w:szCs w:val="20"/>
        </w:rPr>
      </w:pPr>
      <w:r w:rsidRPr="00EA4336">
        <w:rPr>
          <w:rFonts w:ascii="Arial" w:hAnsi="Arial" w:cs="Arial"/>
          <w:b/>
          <w:sz w:val="20"/>
          <w:szCs w:val="20"/>
        </w:rPr>
        <w:t>Dnevni red:</w:t>
      </w:r>
    </w:p>
    <w:p w:rsidR="00984D86" w:rsidRPr="00EA4336" w:rsidRDefault="0061452E" w:rsidP="00E554AE">
      <w:pPr>
        <w:pStyle w:val="odstavekseznama0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Potrditev zapisnika 5</w:t>
      </w:r>
      <w:r w:rsidR="003679B2" w:rsidRPr="00EA4336">
        <w:rPr>
          <w:rFonts w:ascii="Arial" w:hAnsi="Arial" w:cs="Arial"/>
          <w:sz w:val="20"/>
          <w:szCs w:val="20"/>
        </w:rPr>
        <w:t xml:space="preserve">. seje </w:t>
      </w:r>
    </w:p>
    <w:p w:rsidR="003679B2" w:rsidRPr="00EA4336" w:rsidRDefault="003679B2" w:rsidP="003679B2">
      <w:pPr>
        <w:pStyle w:val="odstavekseznama0"/>
        <w:spacing w:before="0" w:beforeAutospacing="0" w:after="0" w:afterAutospacing="0"/>
        <w:ind w:left="765"/>
        <w:jc w:val="both"/>
        <w:rPr>
          <w:rFonts w:ascii="Arial" w:hAnsi="Arial" w:cs="Arial"/>
          <w:sz w:val="20"/>
          <w:szCs w:val="20"/>
        </w:rPr>
      </w:pPr>
    </w:p>
    <w:p w:rsidR="003679B2" w:rsidRDefault="0061452E" w:rsidP="00E554AE">
      <w:pPr>
        <w:pStyle w:val="odstavekseznama0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 muzealcev Bled</w:t>
      </w:r>
    </w:p>
    <w:p w:rsidR="00455B66" w:rsidRDefault="00455B66" w:rsidP="00455B66">
      <w:pPr>
        <w:pStyle w:val="Odstavekseznama"/>
        <w:rPr>
          <w:sz w:val="20"/>
          <w:szCs w:val="20"/>
        </w:rPr>
      </w:pPr>
    </w:p>
    <w:p w:rsidR="00455B66" w:rsidRPr="00EA4336" w:rsidRDefault="0061452E" w:rsidP="00E554AE">
      <w:pPr>
        <w:pStyle w:val="odstavekseznama0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Priprave na kongres muzealcev</w:t>
      </w:r>
    </w:p>
    <w:p w:rsidR="003679B2" w:rsidRPr="00EA4336" w:rsidRDefault="003679B2" w:rsidP="003679B2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3679B2" w:rsidRDefault="0061452E" w:rsidP="00E554AE">
      <w:pPr>
        <w:pStyle w:val="odstavekseznama0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Regijska izobraževanja</w:t>
      </w:r>
    </w:p>
    <w:p w:rsidR="0061452E" w:rsidRDefault="0061452E" w:rsidP="0061452E">
      <w:pPr>
        <w:pStyle w:val="Odstavekseznama"/>
        <w:rPr>
          <w:sz w:val="20"/>
          <w:szCs w:val="20"/>
        </w:rPr>
      </w:pPr>
    </w:p>
    <w:p w:rsidR="0061452E" w:rsidRPr="00EA4336" w:rsidRDefault="0061452E" w:rsidP="00E554AE">
      <w:pPr>
        <w:pStyle w:val="odstavekseznama0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Razno.</w:t>
      </w:r>
    </w:p>
    <w:p w:rsidR="0038535D" w:rsidRPr="00EA4336" w:rsidRDefault="0038535D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70342" w:rsidRPr="00EA4336" w:rsidRDefault="00C70342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EA4336">
        <w:rPr>
          <w:rFonts w:ascii="Arial" w:hAnsi="Arial" w:cs="Arial"/>
          <w:b/>
          <w:bCs/>
          <w:sz w:val="22"/>
          <w:szCs w:val="22"/>
        </w:rPr>
        <w:t>Ad</w:t>
      </w:r>
      <w:r w:rsidR="00476DB2" w:rsidRPr="00EA4336">
        <w:rPr>
          <w:rFonts w:ascii="Arial" w:hAnsi="Arial" w:cs="Arial"/>
          <w:b/>
          <w:bCs/>
          <w:sz w:val="22"/>
          <w:szCs w:val="22"/>
        </w:rPr>
        <w:t xml:space="preserve"> </w:t>
      </w:r>
      <w:r w:rsidRPr="00EA4336">
        <w:rPr>
          <w:rFonts w:ascii="Arial" w:hAnsi="Arial" w:cs="Arial"/>
          <w:b/>
          <w:bCs/>
          <w:sz w:val="22"/>
          <w:szCs w:val="22"/>
        </w:rPr>
        <w:t>1</w:t>
      </w:r>
    </w:p>
    <w:p w:rsidR="00115746" w:rsidRDefault="0061452E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Zapisnik 5</w:t>
      </w:r>
      <w:r w:rsidR="003679B2" w:rsidRPr="00EA4336">
        <w:rPr>
          <w:rFonts w:ascii="Arial" w:hAnsi="Arial" w:cs="Arial"/>
          <w:bCs/>
          <w:sz w:val="20"/>
          <w:szCs w:val="20"/>
        </w:rPr>
        <w:t>. seje potrjen.</w:t>
      </w:r>
      <w:r w:rsidR="00EA4336">
        <w:rPr>
          <w:rFonts w:ascii="Arial" w:hAnsi="Arial" w:cs="Arial"/>
          <w:bCs/>
          <w:sz w:val="20"/>
          <w:szCs w:val="20"/>
        </w:rPr>
        <w:t xml:space="preserve"> </w:t>
      </w:r>
    </w:p>
    <w:p w:rsidR="00144496" w:rsidRDefault="00144496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:rsidR="00423503" w:rsidRDefault="00144496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Cs/>
          <w:i/>
          <w:sz w:val="20"/>
          <w:szCs w:val="20"/>
        </w:rPr>
      </w:pPr>
      <w:r w:rsidRPr="00144496">
        <w:rPr>
          <w:rFonts w:ascii="Arial" w:hAnsi="Arial" w:cs="Arial"/>
          <w:b/>
          <w:bCs/>
          <w:i/>
          <w:sz w:val="20"/>
          <w:szCs w:val="20"/>
        </w:rPr>
        <w:t>Sklep 1</w:t>
      </w:r>
      <w:r w:rsidR="00E86D7F">
        <w:rPr>
          <w:rFonts w:ascii="Arial" w:hAnsi="Arial" w:cs="Arial"/>
          <w:bCs/>
          <w:i/>
          <w:sz w:val="20"/>
          <w:szCs w:val="20"/>
        </w:rPr>
        <w:t>: Zapisnik 5</w:t>
      </w:r>
      <w:r w:rsidRPr="00144496">
        <w:rPr>
          <w:rFonts w:ascii="Arial" w:hAnsi="Arial" w:cs="Arial"/>
          <w:bCs/>
          <w:i/>
          <w:sz w:val="20"/>
          <w:szCs w:val="20"/>
        </w:rPr>
        <w:t xml:space="preserve">. </w:t>
      </w:r>
      <w:r>
        <w:rPr>
          <w:rFonts w:ascii="Arial" w:hAnsi="Arial" w:cs="Arial"/>
          <w:bCs/>
          <w:i/>
          <w:sz w:val="20"/>
          <w:szCs w:val="20"/>
        </w:rPr>
        <w:t>s</w:t>
      </w:r>
      <w:r w:rsidRPr="00144496">
        <w:rPr>
          <w:rFonts w:ascii="Arial" w:hAnsi="Arial" w:cs="Arial"/>
          <w:bCs/>
          <w:i/>
          <w:sz w:val="20"/>
          <w:szCs w:val="20"/>
        </w:rPr>
        <w:t>eje se sprejme in objavi na spletni strani društva.</w:t>
      </w:r>
    </w:p>
    <w:p w:rsidR="00144496" w:rsidRPr="00144496" w:rsidRDefault="00144496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Cs/>
          <w:i/>
          <w:sz w:val="20"/>
          <w:szCs w:val="20"/>
        </w:rPr>
      </w:pPr>
    </w:p>
    <w:p w:rsidR="00476DB2" w:rsidRDefault="00476DB2" w:rsidP="00476DB2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EA4336">
        <w:rPr>
          <w:rFonts w:ascii="Arial" w:hAnsi="Arial" w:cs="Arial"/>
          <w:b/>
          <w:bCs/>
          <w:sz w:val="22"/>
          <w:szCs w:val="22"/>
        </w:rPr>
        <w:t>Ad 2</w:t>
      </w:r>
    </w:p>
    <w:p w:rsidR="00C3262C" w:rsidRDefault="00E86D7F" w:rsidP="0038535D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Dva člana Komisije za Dom muzealcev Bled sta podala predlog odstopa in sicer dr. </w:t>
      </w:r>
      <w:proofErr w:type="spellStart"/>
      <w:r>
        <w:rPr>
          <w:rFonts w:ascii="Arial" w:hAnsi="Arial" w:cs="Arial"/>
          <w:bCs/>
          <w:sz w:val="20"/>
          <w:szCs w:val="20"/>
        </w:rPr>
        <w:t>Flavio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Bonin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in Verena </w:t>
      </w:r>
      <w:proofErr w:type="spellStart"/>
      <w:r>
        <w:rPr>
          <w:rFonts w:ascii="Arial" w:hAnsi="Arial" w:cs="Arial"/>
          <w:bCs/>
          <w:sz w:val="20"/>
          <w:szCs w:val="20"/>
        </w:rPr>
        <w:t>Štekar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Vidic. Za oba člana je potrebno poiskati zamenjavo. </w:t>
      </w:r>
    </w:p>
    <w:p w:rsidR="00E86D7F" w:rsidRDefault="00E86D7F" w:rsidP="0038535D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Celoten postopek prodaje Doma muzealcev in posesti je razveljavljen. Komisija je dala v ponovno ocenitev apartmaje v Mojstrani, kar je bila ena izmed m</w:t>
      </w:r>
      <w:r w:rsidR="00EC68F6">
        <w:rPr>
          <w:rFonts w:ascii="Arial" w:hAnsi="Arial" w:cs="Arial"/>
          <w:bCs/>
          <w:sz w:val="20"/>
          <w:szCs w:val="20"/>
        </w:rPr>
        <w:t>ožnosti za zamenjavo za posest</w:t>
      </w:r>
      <w:r>
        <w:rPr>
          <w:rFonts w:ascii="Arial" w:hAnsi="Arial" w:cs="Arial"/>
          <w:bCs/>
          <w:sz w:val="20"/>
          <w:szCs w:val="20"/>
        </w:rPr>
        <w:t xml:space="preserve"> in dom na Bledu. Rezultat le te je občutno manjša vrednost apartmajev kot leta 2012</w:t>
      </w:r>
      <w:r w:rsidR="00EC68F6">
        <w:rPr>
          <w:rFonts w:ascii="Arial" w:hAnsi="Arial" w:cs="Arial"/>
          <w:bCs/>
          <w:sz w:val="20"/>
          <w:szCs w:val="20"/>
        </w:rPr>
        <w:t>. Razlika v vrednosti obeh nepremičnin (doma Bled in apartmajev v Mojstrani) je prevelika zato Slovensko muzejsko društvo odstopa od prodaje doma in posesti na Bledu.</w:t>
      </w:r>
    </w:p>
    <w:p w:rsidR="00EC68F6" w:rsidRPr="00C3262C" w:rsidRDefault="00EC68F6" w:rsidP="0038535D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Verena </w:t>
      </w:r>
      <w:proofErr w:type="spellStart"/>
      <w:r>
        <w:rPr>
          <w:rFonts w:ascii="Arial" w:hAnsi="Arial" w:cs="Arial"/>
          <w:bCs/>
          <w:sz w:val="20"/>
          <w:szCs w:val="20"/>
        </w:rPr>
        <w:t>Štekar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Vidic je predlagala čimprejšnje delovanje Komisije in potrditev novih članov. Predlagala je da se ob ponovnem postopku iskanja najboljših rešitev za dom in posest na Bledu vključi tudi odvetnika.</w:t>
      </w:r>
    </w:p>
    <w:p w:rsidR="00EC68F6" w:rsidRPr="007E4546" w:rsidRDefault="00EC68F6" w:rsidP="0038535D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F1CE4" w:rsidRDefault="002B2771" w:rsidP="0038535D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7E4546">
        <w:rPr>
          <w:rFonts w:ascii="Arial" w:hAnsi="Arial" w:cs="Arial"/>
          <w:b/>
          <w:bCs/>
          <w:i/>
          <w:sz w:val="20"/>
          <w:szCs w:val="20"/>
        </w:rPr>
        <w:t xml:space="preserve">Sklep </w:t>
      </w:r>
      <w:r w:rsidR="00EC68F6">
        <w:rPr>
          <w:rFonts w:ascii="Arial" w:hAnsi="Arial" w:cs="Arial"/>
          <w:b/>
          <w:bCs/>
          <w:i/>
          <w:sz w:val="20"/>
          <w:szCs w:val="20"/>
        </w:rPr>
        <w:t>2</w:t>
      </w:r>
      <w:r w:rsidR="009F1CE4" w:rsidRPr="007E4546">
        <w:rPr>
          <w:rFonts w:ascii="Arial" w:hAnsi="Arial" w:cs="Arial"/>
          <w:b/>
          <w:bCs/>
          <w:i/>
          <w:sz w:val="20"/>
          <w:szCs w:val="20"/>
        </w:rPr>
        <w:t>:</w:t>
      </w:r>
      <w:r w:rsidR="009F1CE4" w:rsidRPr="007E4546">
        <w:rPr>
          <w:rFonts w:ascii="Arial" w:hAnsi="Arial" w:cs="Arial"/>
          <w:bCs/>
          <w:i/>
          <w:sz w:val="20"/>
          <w:szCs w:val="20"/>
        </w:rPr>
        <w:t xml:space="preserve"> </w:t>
      </w:r>
      <w:r w:rsidR="00EC68F6">
        <w:rPr>
          <w:rFonts w:ascii="Arial" w:hAnsi="Arial" w:cs="Arial"/>
          <w:i/>
          <w:sz w:val="20"/>
          <w:szCs w:val="20"/>
        </w:rPr>
        <w:t xml:space="preserve">Dva člana Komisije za Dom muzealcev Bled sta odstopila in sicer dr. </w:t>
      </w:r>
      <w:proofErr w:type="spellStart"/>
      <w:r w:rsidR="00EC68F6">
        <w:rPr>
          <w:rFonts w:ascii="Arial" w:hAnsi="Arial" w:cs="Arial"/>
          <w:i/>
          <w:sz w:val="20"/>
          <w:szCs w:val="20"/>
        </w:rPr>
        <w:t>Flavio</w:t>
      </w:r>
      <w:proofErr w:type="spellEnd"/>
      <w:r w:rsidR="00EC68F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EC68F6">
        <w:rPr>
          <w:rFonts w:ascii="Arial" w:hAnsi="Arial" w:cs="Arial"/>
          <w:i/>
          <w:sz w:val="20"/>
          <w:szCs w:val="20"/>
        </w:rPr>
        <w:t>Bonin</w:t>
      </w:r>
      <w:proofErr w:type="spellEnd"/>
      <w:r w:rsidR="00EC68F6">
        <w:rPr>
          <w:rFonts w:ascii="Arial" w:hAnsi="Arial" w:cs="Arial"/>
          <w:i/>
          <w:sz w:val="20"/>
          <w:szCs w:val="20"/>
        </w:rPr>
        <w:t xml:space="preserve"> in Verena </w:t>
      </w:r>
      <w:proofErr w:type="spellStart"/>
      <w:r w:rsidR="00EC68F6">
        <w:rPr>
          <w:rFonts w:ascii="Arial" w:hAnsi="Arial" w:cs="Arial"/>
          <w:i/>
          <w:sz w:val="20"/>
          <w:szCs w:val="20"/>
        </w:rPr>
        <w:t>Štekar</w:t>
      </w:r>
      <w:proofErr w:type="spellEnd"/>
      <w:r w:rsidR="00EC68F6">
        <w:rPr>
          <w:rFonts w:ascii="Arial" w:hAnsi="Arial" w:cs="Arial"/>
          <w:i/>
          <w:sz w:val="20"/>
          <w:szCs w:val="20"/>
        </w:rPr>
        <w:t xml:space="preserve"> Vidic. Potrebna sta nadomestna člana in takojšnje delovanje Komisije.</w:t>
      </w:r>
    </w:p>
    <w:p w:rsidR="00EC68F6" w:rsidRDefault="00EC68F6" w:rsidP="0038535D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p w:rsidR="00EC68F6" w:rsidRPr="00EC68F6" w:rsidRDefault="00B27BDD" w:rsidP="0038535D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i/>
          <w:sz w:val="20"/>
          <w:szCs w:val="20"/>
        </w:rPr>
        <w:t xml:space="preserve">Sklep </w:t>
      </w:r>
      <w:r w:rsidR="00EC68F6" w:rsidRPr="00EC68F6">
        <w:rPr>
          <w:rFonts w:ascii="Arial" w:hAnsi="Arial" w:cs="Arial"/>
          <w:b/>
          <w:i/>
          <w:sz w:val="20"/>
          <w:szCs w:val="20"/>
        </w:rPr>
        <w:t>3</w:t>
      </w:r>
      <w:r w:rsidR="00EC68F6">
        <w:rPr>
          <w:rFonts w:ascii="Arial" w:hAnsi="Arial" w:cs="Arial"/>
          <w:i/>
          <w:sz w:val="20"/>
          <w:szCs w:val="20"/>
        </w:rPr>
        <w:t xml:space="preserve">: </w:t>
      </w:r>
      <w:r w:rsidR="00EC68F6" w:rsidRPr="00EC68F6">
        <w:rPr>
          <w:rFonts w:ascii="Arial" w:hAnsi="Arial" w:cs="Arial"/>
          <w:i/>
          <w:sz w:val="20"/>
          <w:szCs w:val="20"/>
        </w:rPr>
        <w:t>Slovensko muzejsko društvo odstopa od prodaje doma in posesti na Bled ter možnosti zamenjave za apartmaje v Mojstrani.</w:t>
      </w:r>
    </w:p>
    <w:p w:rsidR="007E4546" w:rsidRPr="007E4546" w:rsidRDefault="007E4546" w:rsidP="0038535D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84D86" w:rsidRPr="00EA4336" w:rsidRDefault="00984D86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EA4336">
        <w:rPr>
          <w:rFonts w:ascii="Arial" w:hAnsi="Arial" w:cs="Arial"/>
          <w:b/>
          <w:bCs/>
          <w:sz w:val="22"/>
          <w:szCs w:val="22"/>
        </w:rPr>
        <w:t xml:space="preserve">Ad </w:t>
      </w:r>
      <w:r w:rsidR="00476DB2" w:rsidRPr="00EA4336">
        <w:rPr>
          <w:rFonts w:ascii="Arial" w:hAnsi="Arial" w:cs="Arial"/>
          <w:b/>
          <w:bCs/>
          <w:sz w:val="22"/>
          <w:szCs w:val="22"/>
        </w:rPr>
        <w:t>3</w:t>
      </w:r>
    </w:p>
    <w:p w:rsidR="00E92283" w:rsidRDefault="00451D24" w:rsidP="00CA3C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Mednarodni kongres muzealcev v organizaciji SMD, SMS in ICOM bo oktobra v Piranu. Članica programskega odbora dr. Nadja Terčon je predstavila potek priprav.</w:t>
      </w:r>
    </w:p>
    <w:p w:rsidR="00451D24" w:rsidRDefault="00451D24" w:rsidP="00451D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 kongresu Muzeji, dediščina in kulturna krajina bodo naslednji tematski vsebinski sklopi:</w:t>
      </w:r>
    </w:p>
    <w:p w:rsidR="00451D24" w:rsidRPr="00451D24" w:rsidRDefault="00451D24" w:rsidP="00451D24">
      <w:pPr>
        <w:rPr>
          <w:rFonts w:ascii="Arial" w:hAnsi="Arial" w:cs="Arial"/>
          <w:b/>
          <w:sz w:val="20"/>
          <w:szCs w:val="20"/>
        </w:rPr>
      </w:pPr>
      <w:r w:rsidRPr="00451D24">
        <w:rPr>
          <w:rFonts w:ascii="Arial" w:hAnsi="Arial" w:cs="Arial"/>
          <w:b/>
          <w:sz w:val="20"/>
          <w:szCs w:val="20"/>
        </w:rPr>
        <w:t xml:space="preserve">muzeji in kulturna krajina </w:t>
      </w:r>
    </w:p>
    <w:p w:rsidR="00451D24" w:rsidRPr="00451D24" w:rsidRDefault="00451D24" w:rsidP="00451D24">
      <w:pPr>
        <w:rPr>
          <w:rFonts w:ascii="Arial" w:hAnsi="Arial" w:cs="Arial"/>
          <w:b/>
          <w:sz w:val="20"/>
          <w:szCs w:val="20"/>
        </w:rPr>
      </w:pPr>
      <w:r w:rsidRPr="00451D24">
        <w:rPr>
          <w:rFonts w:ascii="Arial" w:hAnsi="Arial" w:cs="Arial"/>
          <w:b/>
          <w:sz w:val="20"/>
          <w:szCs w:val="20"/>
        </w:rPr>
        <w:t xml:space="preserve">nesnovna dediščina in kulturna krajina </w:t>
      </w:r>
    </w:p>
    <w:p w:rsidR="00451D24" w:rsidRDefault="00451D24" w:rsidP="00451D24">
      <w:pPr>
        <w:rPr>
          <w:rFonts w:ascii="Arial" w:hAnsi="Arial" w:cs="Arial"/>
          <w:b/>
          <w:sz w:val="20"/>
          <w:szCs w:val="20"/>
        </w:rPr>
      </w:pPr>
      <w:r w:rsidRPr="00451D24">
        <w:rPr>
          <w:rFonts w:ascii="Arial" w:hAnsi="Arial" w:cs="Arial"/>
          <w:b/>
          <w:sz w:val="20"/>
          <w:szCs w:val="20"/>
        </w:rPr>
        <w:t xml:space="preserve">interpretacija dediščine in kulturna krajina </w:t>
      </w:r>
    </w:p>
    <w:p w:rsidR="00451D24" w:rsidRPr="00451D24" w:rsidRDefault="00451D24" w:rsidP="00451D24">
      <w:pPr>
        <w:rPr>
          <w:rFonts w:ascii="Arial" w:hAnsi="Arial" w:cs="Arial"/>
          <w:b/>
          <w:sz w:val="20"/>
          <w:szCs w:val="20"/>
        </w:rPr>
      </w:pPr>
    </w:p>
    <w:p w:rsidR="00451D24" w:rsidRDefault="00451D24" w:rsidP="00451D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 vsakem sklopu bodo uvodna predavanja vabljenih domačih in tujih predavateljev, ki bodo osvetlila tematiko in problematiko sklopa v trajanju 30 min. Ostali predavatelji, ki bodo povabljeni k sodelovanju z okrožnico bodo imeli na voljo 12 min. Moderatorji posameznih sklopov bodo imeli odgovorno nalogo pri vzpostavitvi primerne diskusije.</w:t>
      </w:r>
    </w:p>
    <w:p w:rsidR="00CA3CB7" w:rsidRDefault="00CA3CB7" w:rsidP="00451D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Prav tako bo na voljo možnost sodelovanja in predstavitve na Kongresu s plakatom.</w:t>
      </w:r>
    </w:p>
    <w:p w:rsidR="00451D24" w:rsidRDefault="00451D24" w:rsidP="00451D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četrtek popoldan bo potekala slovesnost podelitve nagrad ICOM.</w:t>
      </w:r>
    </w:p>
    <w:p w:rsidR="00451D24" w:rsidRDefault="00451D24" w:rsidP="00451D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petek popoldan bo organizirana okrogla miza na temo Muzeji, dediščina in kulturna krajina</w:t>
      </w:r>
      <w:r w:rsidR="003768A0">
        <w:rPr>
          <w:rFonts w:ascii="Arial" w:hAnsi="Arial" w:cs="Arial"/>
          <w:sz w:val="20"/>
          <w:szCs w:val="20"/>
        </w:rPr>
        <w:t>. Predlagani udeleženci in govorniki okrogle mize: predstavnika Ministrstva za kulturo, predstavnik Ministrstva za okolje, župan mesta Piran, predsednik SMD, predsednici ICOM in SMS, predsednica Hrvaškega muzejskega društva, Jelka Pirkovič, Darko Babić, direktor Piranskega muzeja</w:t>
      </w:r>
      <w:r w:rsidR="00CA3CB7">
        <w:rPr>
          <w:rFonts w:ascii="Arial" w:hAnsi="Arial" w:cs="Arial"/>
          <w:sz w:val="20"/>
          <w:szCs w:val="20"/>
        </w:rPr>
        <w:t xml:space="preserve">. </w:t>
      </w:r>
    </w:p>
    <w:p w:rsidR="00CA3CB7" w:rsidRDefault="00AE438B" w:rsidP="00451D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zaključku strokovnih prispevkov  bo sledila zahvala in nagovori predsednikov SMD, SMS in ICOM. </w:t>
      </w:r>
      <w:r w:rsidR="00CA3CB7">
        <w:rPr>
          <w:rFonts w:ascii="Arial" w:hAnsi="Arial" w:cs="Arial"/>
          <w:sz w:val="20"/>
          <w:szCs w:val="20"/>
        </w:rPr>
        <w:t>V poznih popoldanskih urah bo organiziran občni zbor SMD.</w:t>
      </w:r>
    </w:p>
    <w:p w:rsidR="00CA3CB7" w:rsidRDefault="00CA3CB7" w:rsidP="00451D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soboto bo na programu strokovna ekskurzija.</w:t>
      </w:r>
    </w:p>
    <w:p w:rsidR="00957D9F" w:rsidRDefault="00CA3CB7" w:rsidP="00A87E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Tanja </w:t>
      </w:r>
      <w:proofErr w:type="spellStart"/>
      <w:r>
        <w:rPr>
          <w:rFonts w:ascii="Arial" w:hAnsi="Arial" w:cs="Arial"/>
          <w:sz w:val="20"/>
          <w:szCs w:val="20"/>
        </w:rPr>
        <w:t>Roženbergar</w:t>
      </w:r>
      <w:proofErr w:type="spellEnd"/>
      <w:r>
        <w:rPr>
          <w:rFonts w:ascii="Arial" w:hAnsi="Arial" w:cs="Arial"/>
          <w:sz w:val="20"/>
          <w:szCs w:val="20"/>
        </w:rPr>
        <w:t xml:space="preserve"> je opozorila na stroške povabljenih gostov, ki si jih bo potrebno razdeliti med organizatorje.</w:t>
      </w:r>
    </w:p>
    <w:p w:rsidR="00CA3CB7" w:rsidRDefault="00CA3CB7" w:rsidP="00A87E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 Kongresu bo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(predvidoma do konca leta 2016) izšel tudi zbornik z znanstvenimi prispevki. Ob prijavi na Kongres udeleženci pošljejo povzetek prispevka.</w:t>
      </w:r>
    </w:p>
    <w:p w:rsidR="0022438E" w:rsidRDefault="0022438E" w:rsidP="0022438E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0200E2" w:rsidRDefault="0042422A" w:rsidP="0022438E">
      <w:pPr>
        <w:jc w:val="both"/>
        <w:rPr>
          <w:rFonts w:ascii="Arial" w:hAnsi="Arial" w:cs="Arial"/>
          <w:i/>
          <w:sz w:val="20"/>
          <w:szCs w:val="20"/>
        </w:rPr>
      </w:pPr>
      <w:r w:rsidRPr="00EA4336">
        <w:rPr>
          <w:rFonts w:ascii="Arial" w:hAnsi="Arial" w:cs="Arial"/>
          <w:b/>
          <w:i/>
          <w:sz w:val="20"/>
          <w:szCs w:val="20"/>
        </w:rPr>
        <w:t>S</w:t>
      </w:r>
      <w:r w:rsidR="004137AA">
        <w:rPr>
          <w:rFonts w:ascii="Arial" w:hAnsi="Arial" w:cs="Arial"/>
          <w:b/>
          <w:i/>
          <w:sz w:val="20"/>
          <w:szCs w:val="20"/>
        </w:rPr>
        <w:t>klep 4:</w:t>
      </w:r>
      <w:r w:rsidRPr="00EA4336">
        <w:rPr>
          <w:rFonts w:ascii="Arial" w:hAnsi="Arial" w:cs="Arial"/>
          <w:b/>
          <w:i/>
          <w:sz w:val="20"/>
          <w:szCs w:val="20"/>
        </w:rPr>
        <w:t xml:space="preserve"> </w:t>
      </w:r>
      <w:r w:rsidR="0022438E">
        <w:rPr>
          <w:rFonts w:ascii="Arial" w:hAnsi="Arial" w:cs="Arial"/>
          <w:i/>
          <w:sz w:val="20"/>
          <w:szCs w:val="20"/>
        </w:rPr>
        <w:t>P</w:t>
      </w:r>
      <w:r w:rsidR="0022438E" w:rsidRPr="0022438E">
        <w:rPr>
          <w:rFonts w:ascii="Arial" w:hAnsi="Arial" w:cs="Arial"/>
          <w:i/>
          <w:sz w:val="20"/>
          <w:szCs w:val="20"/>
        </w:rPr>
        <w:t>rvi mednarodni kongres muzealcev</w:t>
      </w:r>
      <w:r w:rsidR="00AE438B">
        <w:rPr>
          <w:rFonts w:ascii="Arial" w:hAnsi="Arial" w:cs="Arial"/>
          <w:i/>
          <w:sz w:val="20"/>
          <w:szCs w:val="20"/>
        </w:rPr>
        <w:t xml:space="preserve"> bo potekal znotraj treh tematsko vsebinskih sklopov. Uvodna predavanja na posamezno temo bodo predstavili povabljeni predavatelji.</w:t>
      </w:r>
    </w:p>
    <w:p w:rsidR="00AE438B" w:rsidRDefault="00AE438B" w:rsidP="0022438E">
      <w:pPr>
        <w:jc w:val="both"/>
        <w:rPr>
          <w:rFonts w:ascii="Arial" w:hAnsi="Arial" w:cs="Arial"/>
          <w:i/>
          <w:sz w:val="20"/>
          <w:szCs w:val="20"/>
        </w:rPr>
      </w:pPr>
    </w:p>
    <w:p w:rsidR="00C8685C" w:rsidRDefault="004137AA" w:rsidP="0022438E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Sklep 5:</w:t>
      </w:r>
      <w:r w:rsidR="00C8685C">
        <w:rPr>
          <w:rFonts w:ascii="Arial" w:hAnsi="Arial" w:cs="Arial"/>
          <w:b/>
          <w:i/>
          <w:sz w:val="20"/>
          <w:szCs w:val="20"/>
        </w:rPr>
        <w:t xml:space="preserve"> </w:t>
      </w:r>
      <w:r w:rsidR="00AE438B" w:rsidRPr="00AE438B">
        <w:rPr>
          <w:rFonts w:ascii="Arial" w:hAnsi="Arial" w:cs="Arial"/>
          <w:i/>
          <w:sz w:val="20"/>
          <w:szCs w:val="20"/>
        </w:rPr>
        <w:t>Okrožnica s predstavitvijo</w:t>
      </w:r>
      <w:r w:rsidR="00AE438B">
        <w:rPr>
          <w:rFonts w:ascii="Arial" w:hAnsi="Arial" w:cs="Arial"/>
          <w:i/>
          <w:sz w:val="20"/>
          <w:szCs w:val="20"/>
        </w:rPr>
        <w:t xml:space="preserve"> kongresa in pozivom k sodelovanju bo poslana med članstvo.</w:t>
      </w:r>
    </w:p>
    <w:p w:rsidR="004137AA" w:rsidRDefault="004137AA" w:rsidP="0042422A">
      <w:pPr>
        <w:ind w:left="142"/>
        <w:jc w:val="both"/>
        <w:rPr>
          <w:rFonts w:ascii="Arial" w:hAnsi="Arial" w:cs="Arial"/>
          <w:i/>
          <w:sz w:val="20"/>
          <w:szCs w:val="20"/>
        </w:rPr>
      </w:pPr>
    </w:p>
    <w:p w:rsidR="00647B38" w:rsidRDefault="00D63BED" w:rsidP="002E7B34">
      <w:pPr>
        <w:jc w:val="both"/>
        <w:rPr>
          <w:rFonts w:ascii="Arial" w:hAnsi="Arial" w:cs="Arial"/>
          <w:b/>
          <w:sz w:val="20"/>
          <w:szCs w:val="20"/>
        </w:rPr>
      </w:pPr>
      <w:r w:rsidRPr="00D63BED">
        <w:rPr>
          <w:rFonts w:ascii="Arial" w:hAnsi="Arial" w:cs="Arial"/>
          <w:b/>
          <w:sz w:val="20"/>
          <w:szCs w:val="20"/>
        </w:rPr>
        <w:t>Ad 4</w:t>
      </w:r>
    </w:p>
    <w:p w:rsidR="002E7B34" w:rsidRDefault="002E7B34" w:rsidP="002E7B34">
      <w:pPr>
        <w:jc w:val="both"/>
        <w:rPr>
          <w:rFonts w:ascii="Arial" w:hAnsi="Arial" w:cs="Arial"/>
          <w:sz w:val="20"/>
          <w:szCs w:val="20"/>
        </w:rPr>
      </w:pPr>
      <w:r w:rsidRPr="002E7B34">
        <w:rPr>
          <w:rFonts w:ascii="Arial" w:hAnsi="Arial" w:cs="Arial"/>
          <w:sz w:val="20"/>
          <w:szCs w:val="20"/>
        </w:rPr>
        <w:t xml:space="preserve">Ministrstvo za javno upravo je 21. </w:t>
      </w:r>
      <w:r>
        <w:rPr>
          <w:rFonts w:ascii="Arial" w:hAnsi="Arial" w:cs="Arial"/>
          <w:sz w:val="20"/>
          <w:szCs w:val="20"/>
        </w:rPr>
        <w:t>a</w:t>
      </w:r>
      <w:r w:rsidRPr="002E7B34">
        <w:rPr>
          <w:rFonts w:ascii="Arial" w:hAnsi="Arial" w:cs="Arial"/>
          <w:sz w:val="20"/>
          <w:szCs w:val="20"/>
        </w:rPr>
        <w:t>prila 2016 organiziralo i</w:t>
      </w:r>
      <w:r>
        <w:rPr>
          <w:rFonts w:ascii="Arial" w:hAnsi="Arial" w:cs="Arial"/>
          <w:sz w:val="20"/>
          <w:szCs w:val="20"/>
        </w:rPr>
        <w:t>zobraževanje na temo informacija</w:t>
      </w:r>
      <w:r w:rsidRPr="002E7B34">
        <w:rPr>
          <w:rFonts w:ascii="Arial" w:hAnsi="Arial" w:cs="Arial"/>
          <w:sz w:val="20"/>
          <w:szCs w:val="20"/>
        </w:rPr>
        <w:t xml:space="preserve"> javnega značaja in njena uporaba.</w:t>
      </w:r>
      <w:r>
        <w:rPr>
          <w:rFonts w:ascii="Arial" w:hAnsi="Arial" w:cs="Arial"/>
          <w:sz w:val="20"/>
          <w:szCs w:val="20"/>
        </w:rPr>
        <w:t xml:space="preserve"> Muzejski delavci so zelo slabo obveščeni in poučeni glede novega zakona o informaciji javnega značaja in njeni uporabi.</w:t>
      </w:r>
    </w:p>
    <w:p w:rsidR="002E7B34" w:rsidRPr="002E7B34" w:rsidRDefault="002E7B34" w:rsidP="002E7B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 je predlog o medsebojnem sodelovanju Ministrstva za javno upravo in Ministrstva za kulturo ter izvajanje regijskih izobraževanj za muzealce znotraj tega sodelovanja. Brez sodelovanja obeh Ministrstev bodo regijska izobraževanja plačljiva. </w:t>
      </w:r>
    </w:p>
    <w:p w:rsidR="00790DF5" w:rsidRDefault="00790DF5" w:rsidP="00047D01">
      <w:pPr>
        <w:jc w:val="both"/>
        <w:rPr>
          <w:rFonts w:ascii="Arial" w:hAnsi="Arial" w:cs="Arial"/>
          <w:sz w:val="20"/>
          <w:szCs w:val="20"/>
        </w:rPr>
      </w:pPr>
    </w:p>
    <w:p w:rsidR="00E350B2" w:rsidRDefault="00790DF5" w:rsidP="00986ACD">
      <w:pPr>
        <w:jc w:val="both"/>
        <w:rPr>
          <w:rFonts w:ascii="Arial" w:hAnsi="Arial" w:cs="Arial"/>
          <w:i/>
          <w:sz w:val="20"/>
          <w:szCs w:val="20"/>
        </w:rPr>
      </w:pPr>
      <w:r w:rsidRPr="00790DF5">
        <w:rPr>
          <w:rFonts w:ascii="Arial" w:hAnsi="Arial" w:cs="Arial"/>
          <w:b/>
          <w:i/>
          <w:sz w:val="20"/>
          <w:szCs w:val="20"/>
        </w:rPr>
        <w:t xml:space="preserve">Sklep </w:t>
      </w:r>
      <w:r w:rsidR="002E7B34">
        <w:rPr>
          <w:rFonts w:ascii="Arial" w:hAnsi="Arial" w:cs="Arial"/>
          <w:b/>
          <w:i/>
          <w:sz w:val="20"/>
          <w:szCs w:val="20"/>
        </w:rPr>
        <w:t>6</w:t>
      </w:r>
      <w:r w:rsidR="0059600A">
        <w:rPr>
          <w:rFonts w:ascii="Arial" w:hAnsi="Arial" w:cs="Arial"/>
          <w:b/>
          <w:i/>
          <w:sz w:val="20"/>
          <w:szCs w:val="20"/>
        </w:rPr>
        <w:t>:</w:t>
      </w:r>
      <w:r w:rsidR="002E7B34" w:rsidRPr="00E350B2">
        <w:rPr>
          <w:rFonts w:ascii="Arial" w:hAnsi="Arial" w:cs="Arial"/>
          <w:b/>
          <w:i/>
          <w:sz w:val="20"/>
          <w:szCs w:val="20"/>
        </w:rPr>
        <w:t xml:space="preserve"> </w:t>
      </w:r>
      <w:r w:rsidR="002E7B34" w:rsidRPr="00E350B2">
        <w:rPr>
          <w:rFonts w:ascii="Arial" w:hAnsi="Arial" w:cs="Arial"/>
          <w:i/>
          <w:sz w:val="20"/>
          <w:szCs w:val="20"/>
        </w:rPr>
        <w:t>Predsednik</w:t>
      </w:r>
      <w:r w:rsidR="002E7B34">
        <w:rPr>
          <w:rFonts w:ascii="Arial" w:hAnsi="Arial" w:cs="Arial"/>
          <w:i/>
          <w:sz w:val="20"/>
          <w:szCs w:val="20"/>
        </w:rPr>
        <w:t xml:space="preserve"> dr. </w:t>
      </w:r>
      <w:proofErr w:type="spellStart"/>
      <w:r w:rsidR="002E7B34">
        <w:rPr>
          <w:rFonts w:ascii="Arial" w:hAnsi="Arial" w:cs="Arial"/>
          <w:i/>
          <w:sz w:val="20"/>
          <w:szCs w:val="20"/>
        </w:rPr>
        <w:t>Flavio</w:t>
      </w:r>
      <w:proofErr w:type="spellEnd"/>
      <w:r w:rsidR="002E7B3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2E7B34">
        <w:rPr>
          <w:rFonts w:ascii="Arial" w:hAnsi="Arial" w:cs="Arial"/>
          <w:i/>
          <w:sz w:val="20"/>
          <w:szCs w:val="20"/>
        </w:rPr>
        <w:t>Bonin</w:t>
      </w:r>
      <w:proofErr w:type="spellEnd"/>
      <w:r w:rsidR="002E7B34">
        <w:rPr>
          <w:rFonts w:ascii="Arial" w:hAnsi="Arial" w:cs="Arial"/>
          <w:i/>
          <w:sz w:val="20"/>
          <w:szCs w:val="20"/>
        </w:rPr>
        <w:t xml:space="preserve"> se sestane z ga. Nado Zoran glede dogovora o sodelovanju znotraj Ministrstev in organizacije brezplačnih regijskih izobraževanj za muzealce.</w:t>
      </w:r>
    </w:p>
    <w:p w:rsidR="00E350B2" w:rsidRDefault="00E350B2" w:rsidP="00986ACD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Izobraževanja so potrebna tako za kustose kot tudi za restavratorje in ostale muzejske delavce.</w:t>
      </w:r>
    </w:p>
    <w:p w:rsidR="00790DF5" w:rsidRDefault="00E350B2" w:rsidP="00986A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86ACD" w:rsidRPr="00EA4336" w:rsidRDefault="00986ACD" w:rsidP="00986ACD">
      <w:pPr>
        <w:jc w:val="both"/>
        <w:rPr>
          <w:sz w:val="20"/>
          <w:szCs w:val="20"/>
        </w:rPr>
      </w:pPr>
    </w:p>
    <w:p w:rsidR="00B25B8F" w:rsidRPr="00EA4336" w:rsidRDefault="00C73161" w:rsidP="00E45CE4">
      <w:pPr>
        <w:autoSpaceDE w:val="0"/>
        <w:autoSpaceDN w:val="0"/>
        <w:adjustRightInd w:val="0"/>
        <w:jc w:val="both"/>
        <w:rPr>
          <w:rStyle w:val="Krepko"/>
          <w:rFonts w:ascii="Arial" w:hAnsi="Arial" w:cs="Arial"/>
          <w:sz w:val="22"/>
          <w:szCs w:val="22"/>
        </w:rPr>
      </w:pPr>
      <w:r w:rsidRPr="00EA433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8535D" w:rsidRPr="00EA4336" w:rsidRDefault="0038535D" w:rsidP="0038535D">
      <w:pPr>
        <w:pStyle w:val="Golobesedilo"/>
        <w:jc w:val="both"/>
        <w:rPr>
          <w:rStyle w:val="Krepko"/>
          <w:rFonts w:ascii="Arial" w:hAnsi="Arial" w:cs="Arial"/>
          <w:b w:val="0"/>
          <w:sz w:val="20"/>
          <w:szCs w:val="20"/>
          <w:lang w:val="sl-SI"/>
        </w:rPr>
      </w:pPr>
    </w:p>
    <w:p w:rsidR="008D78EB" w:rsidRPr="00EA4336" w:rsidRDefault="008D78EB" w:rsidP="00E318CB">
      <w:pPr>
        <w:pStyle w:val="Golobesedilo"/>
        <w:jc w:val="both"/>
        <w:rPr>
          <w:rStyle w:val="Krepko"/>
          <w:rFonts w:ascii="Arial" w:hAnsi="Arial" w:cs="Arial"/>
          <w:b w:val="0"/>
          <w:sz w:val="20"/>
          <w:szCs w:val="20"/>
          <w:lang w:val="sl-SI"/>
        </w:rPr>
      </w:pPr>
      <w:r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 xml:space="preserve">Seja IO je bila zaključena ob </w:t>
      </w:r>
      <w:r w:rsidR="0059600A">
        <w:rPr>
          <w:rStyle w:val="Krepko"/>
          <w:rFonts w:ascii="Arial" w:hAnsi="Arial" w:cs="Arial"/>
          <w:b w:val="0"/>
          <w:sz w:val="20"/>
          <w:szCs w:val="20"/>
          <w:lang w:val="sl-SI"/>
        </w:rPr>
        <w:t>10.</w:t>
      </w:r>
      <w:r w:rsidR="00E350B2">
        <w:rPr>
          <w:rStyle w:val="Krepko"/>
          <w:rFonts w:ascii="Arial" w:hAnsi="Arial" w:cs="Arial"/>
          <w:b w:val="0"/>
          <w:sz w:val="20"/>
          <w:szCs w:val="20"/>
          <w:lang w:val="sl-SI"/>
        </w:rPr>
        <w:t>30</w:t>
      </w:r>
      <w:r w:rsidR="00AD4320"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>.</w:t>
      </w:r>
      <w:r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 xml:space="preserve"> </w:t>
      </w:r>
      <w:r w:rsidR="00144496">
        <w:rPr>
          <w:rStyle w:val="Krepko"/>
          <w:rFonts w:ascii="Arial" w:hAnsi="Arial" w:cs="Arial"/>
          <w:b w:val="0"/>
          <w:sz w:val="20"/>
          <w:szCs w:val="20"/>
          <w:lang w:val="sl-SI"/>
        </w:rPr>
        <w:t xml:space="preserve">Naslednja seja bo </w:t>
      </w:r>
      <w:r w:rsidR="00E350B2">
        <w:rPr>
          <w:rStyle w:val="Krepko"/>
          <w:rFonts w:ascii="Arial" w:hAnsi="Arial" w:cs="Arial"/>
          <w:b w:val="0"/>
          <w:sz w:val="20"/>
          <w:szCs w:val="20"/>
          <w:lang w:val="sl-SI"/>
        </w:rPr>
        <w:t>korespondenčna</w:t>
      </w:r>
      <w:r w:rsidR="0059600A">
        <w:rPr>
          <w:rStyle w:val="Krepko"/>
          <w:rFonts w:ascii="Arial" w:hAnsi="Arial" w:cs="Arial"/>
          <w:b w:val="0"/>
          <w:sz w:val="20"/>
          <w:szCs w:val="20"/>
          <w:lang w:val="sl-SI"/>
        </w:rPr>
        <w:t xml:space="preserve"> </w:t>
      </w:r>
      <w:r w:rsidR="00E350B2">
        <w:rPr>
          <w:rStyle w:val="Krepko"/>
          <w:rFonts w:ascii="Arial" w:hAnsi="Arial" w:cs="Arial"/>
          <w:b w:val="0"/>
          <w:sz w:val="20"/>
          <w:szCs w:val="20"/>
          <w:lang w:val="sl-SI"/>
        </w:rPr>
        <w:t xml:space="preserve"> (ureditev in potrditev kotizacije za Kongres)</w:t>
      </w:r>
      <w:r w:rsidR="0059600A">
        <w:rPr>
          <w:rStyle w:val="Krepko"/>
          <w:rFonts w:ascii="Arial" w:hAnsi="Arial" w:cs="Arial"/>
          <w:b w:val="0"/>
          <w:sz w:val="20"/>
          <w:szCs w:val="20"/>
          <w:lang w:val="sl-SI"/>
        </w:rPr>
        <w:t>.</w:t>
      </w:r>
    </w:p>
    <w:p w:rsidR="0038535D" w:rsidRPr="00EA4336" w:rsidRDefault="0038535D" w:rsidP="0038535D">
      <w:pPr>
        <w:pStyle w:val="Golobesedilo"/>
        <w:jc w:val="both"/>
        <w:rPr>
          <w:rStyle w:val="Krepko"/>
          <w:rFonts w:ascii="Arial" w:hAnsi="Arial" w:cs="Arial"/>
          <w:b w:val="0"/>
          <w:sz w:val="20"/>
          <w:szCs w:val="20"/>
          <w:lang w:val="sl-SI"/>
        </w:rPr>
      </w:pPr>
    </w:p>
    <w:p w:rsidR="0038535D" w:rsidRPr="00EA4336" w:rsidRDefault="0038535D" w:rsidP="0038535D">
      <w:pPr>
        <w:pStyle w:val="Golobesedilo"/>
        <w:jc w:val="both"/>
        <w:rPr>
          <w:rStyle w:val="Krepko"/>
          <w:rFonts w:ascii="Arial" w:hAnsi="Arial" w:cs="Arial"/>
          <w:b w:val="0"/>
          <w:sz w:val="20"/>
          <w:szCs w:val="20"/>
          <w:lang w:val="sl-SI"/>
        </w:rPr>
      </w:pPr>
    </w:p>
    <w:p w:rsidR="0038535D" w:rsidRPr="00EA4336" w:rsidRDefault="0038535D" w:rsidP="0038535D">
      <w:pPr>
        <w:pStyle w:val="Golobesedilo"/>
        <w:jc w:val="both"/>
        <w:rPr>
          <w:rStyle w:val="Krepko"/>
          <w:rFonts w:ascii="Arial" w:hAnsi="Arial" w:cs="Arial"/>
          <w:b w:val="0"/>
          <w:sz w:val="20"/>
          <w:szCs w:val="20"/>
          <w:lang w:val="sl-SI"/>
        </w:rPr>
      </w:pPr>
    </w:p>
    <w:p w:rsidR="0038535D" w:rsidRPr="00EA4336" w:rsidRDefault="00AD4320" w:rsidP="0038535D">
      <w:pPr>
        <w:pStyle w:val="Golobesedilo"/>
        <w:jc w:val="both"/>
        <w:rPr>
          <w:rStyle w:val="Krepko"/>
          <w:rFonts w:ascii="Arial" w:hAnsi="Arial" w:cs="Arial"/>
          <w:b w:val="0"/>
          <w:sz w:val="20"/>
          <w:szCs w:val="20"/>
          <w:lang w:val="sl-SI"/>
        </w:rPr>
      </w:pPr>
      <w:r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>Novo mesto</w:t>
      </w:r>
      <w:r w:rsidR="0038535D"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 xml:space="preserve">, </w:t>
      </w:r>
      <w:r w:rsidR="00E350B2">
        <w:rPr>
          <w:rStyle w:val="Krepko"/>
          <w:rFonts w:ascii="Arial" w:hAnsi="Arial" w:cs="Arial"/>
          <w:b w:val="0"/>
          <w:sz w:val="20"/>
          <w:szCs w:val="20"/>
          <w:lang w:val="sl-SI"/>
        </w:rPr>
        <w:t>29.6</w:t>
      </w:r>
      <w:r w:rsidR="00D63BED">
        <w:rPr>
          <w:rStyle w:val="Krepko"/>
          <w:rFonts w:ascii="Arial" w:hAnsi="Arial" w:cs="Arial"/>
          <w:b w:val="0"/>
          <w:sz w:val="20"/>
          <w:szCs w:val="20"/>
          <w:lang w:val="sl-SI"/>
        </w:rPr>
        <w:t>. 2016</w:t>
      </w:r>
      <w:r w:rsidR="0038535D"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 xml:space="preserve"> </w:t>
      </w:r>
      <w:r w:rsidR="0038535D"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ab/>
      </w:r>
      <w:r w:rsidR="0038535D"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ab/>
      </w:r>
      <w:r w:rsidR="0038535D"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ab/>
      </w:r>
      <w:r w:rsidR="0038535D"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ab/>
      </w:r>
      <w:r w:rsidR="0038535D"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ab/>
      </w:r>
      <w:r w:rsidR="0038535D"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ab/>
        <w:t xml:space="preserve">Zapisala: </w:t>
      </w:r>
    </w:p>
    <w:p w:rsidR="0038535D" w:rsidRPr="00EA4336" w:rsidRDefault="00254428" w:rsidP="0038535D">
      <w:pPr>
        <w:pStyle w:val="Golobesedilo"/>
        <w:ind w:left="4956" w:firstLine="708"/>
        <w:jc w:val="both"/>
        <w:rPr>
          <w:rStyle w:val="Krepko"/>
          <w:rFonts w:ascii="Arial" w:hAnsi="Arial" w:cs="Arial"/>
          <w:b w:val="0"/>
          <w:sz w:val="20"/>
          <w:szCs w:val="20"/>
          <w:lang w:val="sl-SI"/>
        </w:rPr>
      </w:pPr>
      <w:r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 xml:space="preserve">            </w:t>
      </w:r>
      <w:r w:rsidR="00AD4320"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 xml:space="preserve">Petra </w:t>
      </w:r>
      <w:proofErr w:type="spellStart"/>
      <w:r w:rsidR="00AD4320"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>Stipančić</w:t>
      </w:r>
      <w:proofErr w:type="spellEnd"/>
    </w:p>
    <w:p w:rsidR="00984D86" w:rsidRPr="00EA4336" w:rsidRDefault="00984D86" w:rsidP="0038535D">
      <w:pPr>
        <w:pStyle w:val="Golobesedilo"/>
        <w:jc w:val="both"/>
        <w:rPr>
          <w:rStyle w:val="Krepko"/>
          <w:rFonts w:ascii="Arial" w:hAnsi="Arial" w:cs="Arial"/>
          <w:b w:val="0"/>
          <w:sz w:val="20"/>
          <w:szCs w:val="20"/>
          <w:lang w:val="sl-SI"/>
        </w:rPr>
      </w:pPr>
    </w:p>
    <w:sectPr w:rsidR="00984D86" w:rsidRPr="00EA4336" w:rsidSect="0099674C">
      <w:footerReference w:type="default" r:id="rId10"/>
      <w:pgSz w:w="11906" w:h="16838" w:code="9"/>
      <w:pgMar w:top="1134" w:right="1418" w:bottom="1134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92D" w:rsidRDefault="0032692D" w:rsidP="002736C2">
      <w:r>
        <w:separator/>
      </w:r>
    </w:p>
  </w:endnote>
  <w:endnote w:type="continuationSeparator" w:id="0">
    <w:p w:rsidR="0032692D" w:rsidRDefault="0032692D" w:rsidP="0027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86925"/>
      <w:docPartObj>
        <w:docPartGallery w:val="Page Numbers (Bottom of Page)"/>
        <w:docPartUnique/>
      </w:docPartObj>
    </w:sdtPr>
    <w:sdtEndPr/>
    <w:sdtContent>
      <w:p w:rsidR="002C1BD5" w:rsidRDefault="00536135">
        <w:pPr>
          <w:pStyle w:val="Noga"/>
          <w:jc w:val="center"/>
        </w:pPr>
        <w:r w:rsidRPr="002736C2">
          <w:rPr>
            <w:rFonts w:ascii="Arial" w:hAnsi="Arial" w:cs="Arial"/>
            <w:sz w:val="20"/>
            <w:szCs w:val="20"/>
          </w:rPr>
          <w:fldChar w:fldCharType="begin"/>
        </w:r>
        <w:r w:rsidR="002C1BD5" w:rsidRPr="002736C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736C2">
          <w:rPr>
            <w:rFonts w:ascii="Arial" w:hAnsi="Arial" w:cs="Arial"/>
            <w:sz w:val="20"/>
            <w:szCs w:val="20"/>
          </w:rPr>
          <w:fldChar w:fldCharType="separate"/>
        </w:r>
        <w:r w:rsidR="00056943">
          <w:rPr>
            <w:rFonts w:ascii="Arial" w:hAnsi="Arial" w:cs="Arial"/>
            <w:noProof/>
            <w:sz w:val="20"/>
            <w:szCs w:val="20"/>
          </w:rPr>
          <w:t>2</w:t>
        </w:r>
        <w:r w:rsidRPr="002736C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2C1BD5" w:rsidRDefault="002C1BD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92D" w:rsidRDefault="0032692D" w:rsidP="002736C2">
      <w:r>
        <w:separator/>
      </w:r>
    </w:p>
  </w:footnote>
  <w:footnote w:type="continuationSeparator" w:id="0">
    <w:p w:rsidR="0032692D" w:rsidRDefault="0032692D" w:rsidP="00273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7A6"/>
    <w:multiLevelType w:val="hybridMultilevel"/>
    <w:tmpl w:val="2C6470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96DE4"/>
    <w:multiLevelType w:val="hybridMultilevel"/>
    <w:tmpl w:val="0C6A9DEE"/>
    <w:lvl w:ilvl="0" w:tplc="F34A25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22D15C0"/>
    <w:multiLevelType w:val="hybridMultilevel"/>
    <w:tmpl w:val="65748224"/>
    <w:lvl w:ilvl="0" w:tplc="F34A25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7126A7"/>
    <w:multiLevelType w:val="hybridMultilevel"/>
    <w:tmpl w:val="02E8D506"/>
    <w:lvl w:ilvl="0" w:tplc="042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45C71A6"/>
    <w:multiLevelType w:val="hybridMultilevel"/>
    <w:tmpl w:val="9BF8F754"/>
    <w:lvl w:ilvl="0" w:tplc="AA68F7AE">
      <w:start w:val="1"/>
      <w:numFmt w:val="bullet"/>
      <w:lvlText w:val="–"/>
      <w:lvlJc w:val="left"/>
      <w:pPr>
        <w:ind w:left="360" w:hanging="360"/>
      </w:pPr>
      <w:rPr>
        <w:rFonts w:ascii="Palatino Linotype" w:hAnsi="Palatino Linotype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A554D2"/>
    <w:multiLevelType w:val="hybridMultilevel"/>
    <w:tmpl w:val="A59CEB8A"/>
    <w:lvl w:ilvl="0" w:tplc="142A13E6">
      <w:start w:val="2"/>
      <w:numFmt w:val="decimal"/>
      <w:lvlText w:val="%1."/>
      <w:lvlJc w:val="left"/>
      <w:pPr>
        <w:tabs>
          <w:tab w:val="num" w:pos="1347"/>
        </w:tabs>
        <w:ind w:left="1347" w:hanging="780"/>
      </w:pPr>
    </w:lvl>
    <w:lvl w:ilvl="1" w:tplc="0424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4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4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09232789"/>
    <w:multiLevelType w:val="hybridMultilevel"/>
    <w:tmpl w:val="BD3AD320"/>
    <w:lvl w:ilvl="0" w:tplc="F34A2530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0C792844"/>
    <w:multiLevelType w:val="hybridMultilevel"/>
    <w:tmpl w:val="CF046166"/>
    <w:lvl w:ilvl="0" w:tplc="04D47D26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</w:abstractNum>
  <w:abstractNum w:abstractNumId="8">
    <w:nsid w:val="10A658FA"/>
    <w:multiLevelType w:val="hybridMultilevel"/>
    <w:tmpl w:val="614E7F4A"/>
    <w:lvl w:ilvl="0" w:tplc="F34A25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3205E08"/>
    <w:multiLevelType w:val="hybridMultilevel"/>
    <w:tmpl w:val="6BFAD7D4"/>
    <w:lvl w:ilvl="0" w:tplc="F34A25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0A4D9C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D0423C"/>
    <w:multiLevelType w:val="hybridMultilevel"/>
    <w:tmpl w:val="8C6A4CAA"/>
    <w:lvl w:ilvl="0" w:tplc="F34A253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5C569C6"/>
    <w:multiLevelType w:val="hybridMultilevel"/>
    <w:tmpl w:val="E3D281C4"/>
    <w:lvl w:ilvl="0" w:tplc="2BAE3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EC187D"/>
    <w:multiLevelType w:val="hybridMultilevel"/>
    <w:tmpl w:val="37588100"/>
    <w:lvl w:ilvl="0" w:tplc="1E8A1E28">
      <w:start w:val="4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720A06"/>
    <w:multiLevelType w:val="hybridMultilevel"/>
    <w:tmpl w:val="44E2EC0E"/>
    <w:lvl w:ilvl="0" w:tplc="930254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371D5C"/>
    <w:multiLevelType w:val="hybridMultilevel"/>
    <w:tmpl w:val="1836472C"/>
    <w:lvl w:ilvl="0" w:tplc="F34A25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0A4D9C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0A22C6A"/>
    <w:multiLevelType w:val="hybridMultilevel"/>
    <w:tmpl w:val="4E72DE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15726E"/>
    <w:multiLevelType w:val="hybridMultilevel"/>
    <w:tmpl w:val="1AC8BCE2"/>
    <w:lvl w:ilvl="0" w:tplc="5E507A4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8A238C"/>
    <w:multiLevelType w:val="hybridMultilevel"/>
    <w:tmpl w:val="C53AFA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AF79B1"/>
    <w:multiLevelType w:val="hybridMultilevel"/>
    <w:tmpl w:val="B18A7D72"/>
    <w:lvl w:ilvl="0" w:tplc="AA68F7AE">
      <w:start w:val="1"/>
      <w:numFmt w:val="bullet"/>
      <w:lvlText w:val="–"/>
      <w:lvlJc w:val="left"/>
      <w:pPr>
        <w:ind w:left="360" w:hanging="360"/>
      </w:pPr>
      <w:rPr>
        <w:rFonts w:ascii="Palatino Linotype" w:hAnsi="Palatino Linotype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AA250E4"/>
    <w:multiLevelType w:val="hybridMultilevel"/>
    <w:tmpl w:val="F9FA8D34"/>
    <w:lvl w:ilvl="0" w:tplc="12ACD81A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D4299E"/>
    <w:multiLevelType w:val="hybridMultilevel"/>
    <w:tmpl w:val="EB72240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060795"/>
    <w:multiLevelType w:val="hybridMultilevel"/>
    <w:tmpl w:val="68C6EF28"/>
    <w:lvl w:ilvl="0" w:tplc="D5A474DA">
      <w:start w:val="424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CC747E"/>
    <w:multiLevelType w:val="hybridMultilevel"/>
    <w:tmpl w:val="8A7C5AD8"/>
    <w:lvl w:ilvl="0" w:tplc="04D47D26">
      <w:start w:val="1"/>
      <w:numFmt w:val="bullet"/>
      <w:lvlText w:val="-"/>
      <w:lvlJc w:val="left"/>
      <w:pPr>
        <w:ind w:left="1500" w:hanging="360"/>
      </w:pPr>
      <w:rPr>
        <w:rFonts w:ascii="Times New Roman" w:eastAsia="Arial Unicode MS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35855D9E"/>
    <w:multiLevelType w:val="hybridMultilevel"/>
    <w:tmpl w:val="BEA2D12A"/>
    <w:lvl w:ilvl="0" w:tplc="788040E4">
      <w:start w:val="424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D7698C"/>
    <w:multiLevelType w:val="hybridMultilevel"/>
    <w:tmpl w:val="86D2BF52"/>
    <w:lvl w:ilvl="0" w:tplc="D25E1B80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449135DE"/>
    <w:multiLevelType w:val="hybridMultilevel"/>
    <w:tmpl w:val="F5FC8BA0"/>
    <w:lvl w:ilvl="0" w:tplc="AA68F7AE">
      <w:start w:val="1"/>
      <w:numFmt w:val="bullet"/>
      <w:lvlText w:val="–"/>
      <w:lvlJc w:val="left"/>
      <w:pPr>
        <w:ind w:left="720" w:hanging="360"/>
      </w:pPr>
      <w:rPr>
        <w:rFonts w:ascii="Palatino Linotype" w:hAnsi="Palatino Linotyp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5B7982"/>
    <w:multiLevelType w:val="multilevel"/>
    <w:tmpl w:val="2D00E40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B124833"/>
    <w:multiLevelType w:val="hybridMultilevel"/>
    <w:tmpl w:val="356CD032"/>
    <w:lvl w:ilvl="0" w:tplc="658C1DE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BA7A5F"/>
    <w:multiLevelType w:val="hybridMultilevel"/>
    <w:tmpl w:val="4882249C"/>
    <w:lvl w:ilvl="0" w:tplc="5D806A44">
      <w:start w:val="4240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51700DAE"/>
    <w:multiLevelType w:val="hybridMultilevel"/>
    <w:tmpl w:val="206AD8A4"/>
    <w:lvl w:ilvl="0" w:tplc="06949A36">
      <w:start w:val="1"/>
      <w:numFmt w:val="lowerLetter"/>
      <w:lvlText w:val="%1)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A7555C"/>
    <w:multiLevelType w:val="hybridMultilevel"/>
    <w:tmpl w:val="EC60A70A"/>
    <w:lvl w:ilvl="0" w:tplc="F34A25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E98F1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8F13C8B"/>
    <w:multiLevelType w:val="hybridMultilevel"/>
    <w:tmpl w:val="69B49168"/>
    <w:lvl w:ilvl="0" w:tplc="DA0468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6A254D"/>
    <w:multiLevelType w:val="hybridMultilevel"/>
    <w:tmpl w:val="2454FB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AD058F"/>
    <w:multiLevelType w:val="hybridMultilevel"/>
    <w:tmpl w:val="CA4668E6"/>
    <w:lvl w:ilvl="0" w:tplc="5BF2B46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123958"/>
    <w:multiLevelType w:val="hybridMultilevel"/>
    <w:tmpl w:val="E81C1DC8"/>
    <w:lvl w:ilvl="0" w:tplc="5C1AEED4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</w:lvl>
    <w:lvl w:ilvl="1" w:tplc="AA68F7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33223E"/>
    <w:multiLevelType w:val="hybridMultilevel"/>
    <w:tmpl w:val="04B63D4A"/>
    <w:lvl w:ilvl="0" w:tplc="CEC02FA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D06745"/>
    <w:multiLevelType w:val="hybridMultilevel"/>
    <w:tmpl w:val="2122862E"/>
    <w:lvl w:ilvl="0" w:tplc="25AA4E4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Arial" w:eastAsia="Arial Unicode MS" w:hAnsi="Arial" w:cs="Arial"/>
      </w:rPr>
    </w:lvl>
    <w:lvl w:ilvl="1" w:tplc="D0A4D9C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8727682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7">
    <w:nsid w:val="7A363560"/>
    <w:multiLevelType w:val="hybridMultilevel"/>
    <w:tmpl w:val="5A68A61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4E11BC"/>
    <w:multiLevelType w:val="hybridMultilevel"/>
    <w:tmpl w:val="17905540"/>
    <w:lvl w:ilvl="0" w:tplc="06949A3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F25DA0"/>
    <w:multiLevelType w:val="hybridMultilevel"/>
    <w:tmpl w:val="22B27FD2"/>
    <w:lvl w:ilvl="0" w:tplc="AA68F7AE">
      <w:start w:val="1"/>
      <w:numFmt w:val="bullet"/>
      <w:lvlText w:val="–"/>
      <w:lvlJc w:val="left"/>
      <w:pPr>
        <w:ind w:left="1571" w:hanging="360"/>
      </w:pPr>
      <w:rPr>
        <w:rFonts w:ascii="Palatino Linotype" w:hAnsi="Palatino Linotype" w:hint="default"/>
      </w:rPr>
    </w:lvl>
    <w:lvl w:ilvl="1" w:tplc="042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18"/>
  </w:num>
  <w:num w:numId="4">
    <w:abstractNumId w:val="34"/>
  </w:num>
  <w:num w:numId="5">
    <w:abstractNumId w:val="4"/>
  </w:num>
  <w:num w:numId="6">
    <w:abstractNumId w:val="21"/>
  </w:num>
  <w:num w:numId="7">
    <w:abstractNumId w:val="8"/>
  </w:num>
  <w:num w:numId="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"/>
  </w:num>
  <w:num w:numId="11">
    <w:abstractNumId w:val="39"/>
  </w:num>
  <w:num w:numId="12">
    <w:abstractNumId w:val="19"/>
  </w:num>
  <w:num w:numId="13">
    <w:abstractNumId w:val="36"/>
    <w:lvlOverride w:ilvl="0">
      <w:startOverride w:val="2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3"/>
  </w:num>
  <w:num w:numId="18">
    <w:abstractNumId w:val="31"/>
  </w:num>
  <w:num w:numId="19">
    <w:abstractNumId w:val="26"/>
  </w:num>
  <w:num w:numId="20">
    <w:abstractNumId w:val="5"/>
  </w:num>
  <w:num w:numId="21">
    <w:abstractNumId w:val="0"/>
  </w:num>
  <w:num w:numId="22">
    <w:abstractNumId w:val="17"/>
  </w:num>
  <w:num w:numId="23">
    <w:abstractNumId w:val="15"/>
  </w:num>
  <w:num w:numId="24">
    <w:abstractNumId w:val="1"/>
  </w:num>
  <w:num w:numId="25">
    <w:abstractNumId w:val="2"/>
  </w:num>
  <w:num w:numId="26">
    <w:abstractNumId w:val="32"/>
  </w:num>
  <w:num w:numId="27">
    <w:abstractNumId w:val="7"/>
  </w:num>
  <w:num w:numId="28">
    <w:abstractNumId w:val="36"/>
  </w:num>
  <w:num w:numId="29">
    <w:abstractNumId w:val="16"/>
  </w:num>
  <w:num w:numId="30">
    <w:abstractNumId w:val="27"/>
  </w:num>
  <w:num w:numId="31">
    <w:abstractNumId w:val="23"/>
  </w:num>
  <w:num w:numId="32">
    <w:abstractNumId w:val="29"/>
  </w:num>
  <w:num w:numId="33">
    <w:abstractNumId w:val="35"/>
  </w:num>
  <w:num w:numId="34">
    <w:abstractNumId w:val="38"/>
  </w:num>
  <w:num w:numId="35">
    <w:abstractNumId w:val="10"/>
  </w:num>
  <w:num w:numId="36">
    <w:abstractNumId w:val="13"/>
  </w:num>
  <w:num w:numId="37">
    <w:abstractNumId w:val="6"/>
  </w:num>
  <w:num w:numId="38">
    <w:abstractNumId w:val="20"/>
  </w:num>
  <w:num w:numId="39">
    <w:abstractNumId w:val="30"/>
  </w:num>
  <w:num w:numId="40">
    <w:abstractNumId w:val="9"/>
  </w:num>
  <w:num w:numId="41">
    <w:abstractNumId w:val="14"/>
  </w:num>
  <w:num w:numId="42">
    <w:abstractNumId w:val="11"/>
  </w:num>
  <w:num w:numId="43">
    <w:abstractNumId w:val="24"/>
  </w:num>
  <w:num w:numId="44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C64"/>
    <w:rsid w:val="00010632"/>
    <w:rsid w:val="000200E2"/>
    <w:rsid w:val="00025E0A"/>
    <w:rsid w:val="000260E2"/>
    <w:rsid w:val="00033DD7"/>
    <w:rsid w:val="00034458"/>
    <w:rsid w:val="000430F9"/>
    <w:rsid w:val="000433AE"/>
    <w:rsid w:val="00043F6A"/>
    <w:rsid w:val="000479D0"/>
    <w:rsid w:val="00047D01"/>
    <w:rsid w:val="00056943"/>
    <w:rsid w:val="00061690"/>
    <w:rsid w:val="00066844"/>
    <w:rsid w:val="00072682"/>
    <w:rsid w:val="00074DEF"/>
    <w:rsid w:val="00074F0C"/>
    <w:rsid w:val="00085689"/>
    <w:rsid w:val="00085E58"/>
    <w:rsid w:val="0009566D"/>
    <w:rsid w:val="000A49F5"/>
    <w:rsid w:val="000B160B"/>
    <w:rsid w:val="000B1FC1"/>
    <w:rsid w:val="000C2ACF"/>
    <w:rsid w:val="000C2B1A"/>
    <w:rsid w:val="000D37D5"/>
    <w:rsid w:val="000D523A"/>
    <w:rsid w:val="000E5DA7"/>
    <w:rsid w:val="000E7115"/>
    <w:rsid w:val="000F221C"/>
    <w:rsid w:val="000F3528"/>
    <w:rsid w:val="000F40EE"/>
    <w:rsid w:val="00101948"/>
    <w:rsid w:val="00104240"/>
    <w:rsid w:val="00104CE3"/>
    <w:rsid w:val="00111F15"/>
    <w:rsid w:val="00115746"/>
    <w:rsid w:val="00115E20"/>
    <w:rsid w:val="00117C9C"/>
    <w:rsid w:val="00133CAC"/>
    <w:rsid w:val="001411BE"/>
    <w:rsid w:val="00141E8F"/>
    <w:rsid w:val="00144496"/>
    <w:rsid w:val="00150150"/>
    <w:rsid w:val="00155C8C"/>
    <w:rsid w:val="00166C6A"/>
    <w:rsid w:val="00167B2A"/>
    <w:rsid w:val="00167E1E"/>
    <w:rsid w:val="001711A4"/>
    <w:rsid w:val="001722CD"/>
    <w:rsid w:val="00176645"/>
    <w:rsid w:val="00177281"/>
    <w:rsid w:val="00187443"/>
    <w:rsid w:val="00195C13"/>
    <w:rsid w:val="001A302F"/>
    <w:rsid w:val="001A31F5"/>
    <w:rsid w:val="001A363F"/>
    <w:rsid w:val="001A3ACE"/>
    <w:rsid w:val="001A7E90"/>
    <w:rsid w:val="001B369F"/>
    <w:rsid w:val="001B3E30"/>
    <w:rsid w:val="001B6AE3"/>
    <w:rsid w:val="001D4DF7"/>
    <w:rsid w:val="001D79B2"/>
    <w:rsid w:val="001E71F8"/>
    <w:rsid w:val="00204EAA"/>
    <w:rsid w:val="00205E58"/>
    <w:rsid w:val="002114B0"/>
    <w:rsid w:val="002120DA"/>
    <w:rsid w:val="00220C64"/>
    <w:rsid w:val="002225AA"/>
    <w:rsid w:val="0022438E"/>
    <w:rsid w:val="0022729F"/>
    <w:rsid w:val="002279DA"/>
    <w:rsid w:val="002326F6"/>
    <w:rsid w:val="00237CC6"/>
    <w:rsid w:val="002423C0"/>
    <w:rsid w:val="00242F4E"/>
    <w:rsid w:val="002462DA"/>
    <w:rsid w:val="0024726A"/>
    <w:rsid w:val="00254428"/>
    <w:rsid w:val="00257EB2"/>
    <w:rsid w:val="00265E92"/>
    <w:rsid w:val="00271479"/>
    <w:rsid w:val="002736C2"/>
    <w:rsid w:val="00276B41"/>
    <w:rsid w:val="0028579F"/>
    <w:rsid w:val="00287A0D"/>
    <w:rsid w:val="002A490E"/>
    <w:rsid w:val="002A4C64"/>
    <w:rsid w:val="002B0411"/>
    <w:rsid w:val="002B2771"/>
    <w:rsid w:val="002B6007"/>
    <w:rsid w:val="002B7CB6"/>
    <w:rsid w:val="002C1BD5"/>
    <w:rsid w:val="002C33FE"/>
    <w:rsid w:val="002D52E2"/>
    <w:rsid w:val="002D762F"/>
    <w:rsid w:val="002E2AB0"/>
    <w:rsid w:val="002E7B34"/>
    <w:rsid w:val="002F25AB"/>
    <w:rsid w:val="002F3AA6"/>
    <w:rsid w:val="002F3DAA"/>
    <w:rsid w:val="002F6172"/>
    <w:rsid w:val="002F7E03"/>
    <w:rsid w:val="00300E7A"/>
    <w:rsid w:val="00311969"/>
    <w:rsid w:val="00314294"/>
    <w:rsid w:val="00315CC7"/>
    <w:rsid w:val="00316C6D"/>
    <w:rsid w:val="003205E9"/>
    <w:rsid w:val="003219A4"/>
    <w:rsid w:val="00321BDB"/>
    <w:rsid w:val="0032455B"/>
    <w:rsid w:val="0032692D"/>
    <w:rsid w:val="00326B43"/>
    <w:rsid w:val="003349F3"/>
    <w:rsid w:val="0034342B"/>
    <w:rsid w:val="003465C8"/>
    <w:rsid w:val="00360887"/>
    <w:rsid w:val="00361F6C"/>
    <w:rsid w:val="003622CE"/>
    <w:rsid w:val="00363C26"/>
    <w:rsid w:val="00365D43"/>
    <w:rsid w:val="003679B2"/>
    <w:rsid w:val="00370FDD"/>
    <w:rsid w:val="003720BD"/>
    <w:rsid w:val="003768A0"/>
    <w:rsid w:val="003834A0"/>
    <w:rsid w:val="00384BEE"/>
    <w:rsid w:val="00384E71"/>
    <w:rsid w:val="0038535D"/>
    <w:rsid w:val="00395F6E"/>
    <w:rsid w:val="003A5BA4"/>
    <w:rsid w:val="003A7BDC"/>
    <w:rsid w:val="003B0A23"/>
    <w:rsid w:val="003B58F0"/>
    <w:rsid w:val="003B5926"/>
    <w:rsid w:val="003B7C98"/>
    <w:rsid w:val="003D10E3"/>
    <w:rsid w:val="003D1E27"/>
    <w:rsid w:val="003D25CC"/>
    <w:rsid w:val="003E7BA6"/>
    <w:rsid w:val="003F5591"/>
    <w:rsid w:val="00400857"/>
    <w:rsid w:val="00405D00"/>
    <w:rsid w:val="004137AA"/>
    <w:rsid w:val="00416C79"/>
    <w:rsid w:val="004220CC"/>
    <w:rsid w:val="00423503"/>
    <w:rsid w:val="0042422A"/>
    <w:rsid w:val="00426BC5"/>
    <w:rsid w:val="00430235"/>
    <w:rsid w:val="0043275E"/>
    <w:rsid w:val="0043389F"/>
    <w:rsid w:val="00435613"/>
    <w:rsid w:val="00436324"/>
    <w:rsid w:val="00437138"/>
    <w:rsid w:val="0044071A"/>
    <w:rsid w:val="00441B2F"/>
    <w:rsid w:val="00443BB5"/>
    <w:rsid w:val="004447ED"/>
    <w:rsid w:val="00446F8B"/>
    <w:rsid w:val="004470A8"/>
    <w:rsid w:val="0045142C"/>
    <w:rsid w:val="00451D24"/>
    <w:rsid w:val="004541B6"/>
    <w:rsid w:val="00455B66"/>
    <w:rsid w:val="00464DFB"/>
    <w:rsid w:val="004670F0"/>
    <w:rsid w:val="00467609"/>
    <w:rsid w:val="0047094F"/>
    <w:rsid w:val="0047596E"/>
    <w:rsid w:val="00476DB2"/>
    <w:rsid w:val="0048251F"/>
    <w:rsid w:val="00485C56"/>
    <w:rsid w:val="004921D7"/>
    <w:rsid w:val="00492348"/>
    <w:rsid w:val="00496BD0"/>
    <w:rsid w:val="004A142D"/>
    <w:rsid w:val="004D26DD"/>
    <w:rsid w:val="004D6208"/>
    <w:rsid w:val="004E1742"/>
    <w:rsid w:val="004E3E6C"/>
    <w:rsid w:val="00501EF6"/>
    <w:rsid w:val="00503201"/>
    <w:rsid w:val="00524446"/>
    <w:rsid w:val="005318B0"/>
    <w:rsid w:val="00536135"/>
    <w:rsid w:val="0053729F"/>
    <w:rsid w:val="00546E54"/>
    <w:rsid w:val="005471D4"/>
    <w:rsid w:val="005472FF"/>
    <w:rsid w:val="0056056C"/>
    <w:rsid w:val="00563F36"/>
    <w:rsid w:val="00570A5E"/>
    <w:rsid w:val="005744CC"/>
    <w:rsid w:val="00580054"/>
    <w:rsid w:val="00580E75"/>
    <w:rsid w:val="0058289C"/>
    <w:rsid w:val="00593492"/>
    <w:rsid w:val="00593D7F"/>
    <w:rsid w:val="0059600A"/>
    <w:rsid w:val="00597220"/>
    <w:rsid w:val="005978BA"/>
    <w:rsid w:val="005A2BC2"/>
    <w:rsid w:val="005B0FDA"/>
    <w:rsid w:val="005B7AFA"/>
    <w:rsid w:val="005C3315"/>
    <w:rsid w:val="005D2847"/>
    <w:rsid w:val="005E100F"/>
    <w:rsid w:val="005F5B66"/>
    <w:rsid w:val="0060079E"/>
    <w:rsid w:val="006031B6"/>
    <w:rsid w:val="00607089"/>
    <w:rsid w:val="00607761"/>
    <w:rsid w:val="006143D4"/>
    <w:rsid w:val="0061452E"/>
    <w:rsid w:val="00620DE2"/>
    <w:rsid w:val="00624207"/>
    <w:rsid w:val="006268DB"/>
    <w:rsid w:val="00630347"/>
    <w:rsid w:val="006461A7"/>
    <w:rsid w:val="00647B38"/>
    <w:rsid w:val="006545A6"/>
    <w:rsid w:val="0066035E"/>
    <w:rsid w:val="00665989"/>
    <w:rsid w:val="00665B39"/>
    <w:rsid w:val="00667695"/>
    <w:rsid w:val="00673DC1"/>
    <w:rsid w:val="00675DF1"/>
    <w:rsid w:val="006868FF"/>
    <w:rsid w:val="006941DF"/>
    <w:rsid w:val="006A1E07"/>
    <w:rsid w:val="006A5FA2"/>
    <w:rsid w:val="006B25EA"/>
    <w:rsid w:val="006B3B5D"/>
    <w:rsid w:val="006C1151"/>
    <w:rsid w:val="006D3226"/>
    <w:rsid w:val="006D4119"/>
    <w:rsid w:val="006E0988"/>
    <w:rsid w:val="006E45AF"/>
    <w:rsid w:val="006F40E2"/>
    <w:rsid w:val="00703063"/>
    <w:rsid w:val="00712729"/>
    <w:rsid w:val="00715C0F"/>
    <w:rsid w:val="007179C4"/>
    <w:rsid w:val="00717A0F"/>
    <w:rsid w:val="00721602"/>
    <w:rsid w:val="00722072"/>
    <w:rsid w:val="00723802"/>
    <w:rsid w:val="00731876"/>
    <w:rsid w:val="00731D2E"/>
    <w:rsid w:val="00740E94"/>
    <w:rsid w:val="007463DA"/>
    <w:rsid w:val="0074771C"/>
    <w:rsid w:val="00760390"/>
    <w:rsid w:val="007650B4"/>
    <w:rsid w:val="00782891"/>
    <w:rsid w:val="007843A2"/>
    <w:rsid w:val="0078742E"/>
    <w:rsid w:val="00787A01"/>
    <w:rsid w:val="00790DF5"/>
    <w:rsid w:val="00792892"/>
    <w:rsid w:val="00795AA6"/>
    <w:rsid w:val="007A2E59"/>
    <w:rsid w:val="007B4127"/>
    <w:rsid w:val="007B56B2"/>
    <w:rsid w:val="007B7D10"/>
    <w:rsid w:val="007C5A4B"/>
    <w:rsid w:val="007C5D02"/>
    <w:rsid w:val="007C7325"/>
    <w:rsid w:val="007E04B6"/>
    <w:rsid w:val="007E1AFC"/>
    <w:rsid w:val="007E4546"/>
    <w:rsid w:val="007E6026"/>
    <w:rsid w:val="007F09A8"/>
    <w:rsid w:val="007F330C"/>
    <w:rsid w:val="007F4375"/>
    <w:rsid w:val="007F77D4"/>
    <w:rsid w:val="008038F5"/>
    <w:rsid w:val="00813861"/>
    <w:rsid w:val="00817C5F"/>
    <w:rsid w:val="008428CC"/>
    <w:rsid w:val="0085207D"/>
    <w:rsid w:val="00856983"/>
    <w:rsid w:val="00856B73"/>
    <w:rsid w:val="00861A53"/>
    <w:rsid w:val="008624BE"/>
    <w:rsid w:val="00863CE1"/>
    <w:rsid w:val="008676F8"/>
    <w:rsid w:val="00876EC7"/>
    <w:rsid w:val="00877DBC"/>
    <w:rsid w:val="00882496"/>
    <w:rsid w:val="00884CF4"/>
    <w:rsid w:val="008A0916"/>
    <w:rsid w:val="008A4C8A"/>
    <w:rsid w:val="008A705E"/>
    <w:rsid w:val="008B27E6"/>
    <w:rsid w:val="008B37AC"/>
    <w:rsid w:val="008B486D"/>
    <w:rsid w:val="008C1243"/>
    <w:rsid w:val="008C2CAD"/>
    <w:rsid w:val="008C2E5C"/>
    <w:rsid w:val="008C640F"/>
    <w:rsid w:val="008D1931"/>
    <w:rsid w:val="008D4B67"/>
    <w:rsid w:val="008D78EB"/>
    <w:rsid w:val="008E12D7"/>
    <w:rsid w:val="008E2378"/>
    <w:rsid w:val="008E74EF"/>
    <w:rsid w:val="008F29F1"/>
    <w:rsid w:val="008F3540"/>
    <w:rsid w:val="008F4C85"/>
    <w:rsid w:val="008F501A"/>
    <w:rsid w:val="009040DE"/>
    <w:rsid w:val="00911261"/>
    <w:rsid w:val="009145F7"/>
    <w:rsid w:val="00927196"/>
    <w:rsid w:val="009324AD"/>
    <w:rsid w:val="00940F8A"/>
    <w:rsid w:val="00942845"/>
    <w:rsid w:val="009464B9"/>
    <w:rsid w:val="00954B6A"/>
    <w:rsid w:val="00956221"/>
    <w:rsid w:val="00957D9F"/>
    <w:rsid w:val="00962A91"/>
    <w:rsid w:val="00966E31"/>
    <w:rsid w:val="00967B46"/>
    <w:rsid w:val="00973AC5"/>
    <w:rsid w:val="00975A24"/>
    <w:rsid w:val="00983EA7"/>
    <w:rsid w:val="00984D86"/>
    <w:rsid w:val="0098673F"/>
    <w:rsid w:val="00986ACD"/>
    <w:rsid w:val="00992056"/>
    <w:rsid w:val="00994906"/>
    <w:rsid w:val="0099674C"/>
    <w:rsid w:val="009B122F"/>
    <w:rsid w:val="009B1BCC"/>
    <w:rsid w:val="009B4364"/>
    <w:rsid w:val="009B4EE6"/>
    <w:rsid w:val="009B7AF9"/>
    <w:rsid w:val="009C0705"/>
    <w:rsid w:val="009C26D8"/>
    <w:rsid w:val="009C60D6"/>
    <w:rsid w:val="009D268E"/>
    <w:rsid w:val="009D3550"/>
    <w:rsid w:val="009D59A2"/>
    <w:rsid w:val="009E4507"/>
    <w:rsid w:val="009F1CE4"/>
    <w:rsid w:val="009F5D49"/>
    <w:rsid w:val="00A06E18"/>
    <w:rsid w:val="00A0720B"/>
    <w:rsid w:val="00A134C5"/>
    <w:rsid w:val="00A2016D"/>
    <w:rsid w:val="00A21D99"/>
    <w:rsid w:val="00A24D98"/>
    <w:rsid w:val="00A26EE5"/>
    <w:rsid w:val="00A276B4"/>
    <w:rsid w:val="00A341F1"/>
    <w:rsid w:val="00A36A85"/>
    <w:rsid w:val="00A5368C"/>
    <w:rsid w:val="00A5424D"/>
    <w:rsid w:val="00A57B34"/>
    <w:rsid w:val="00A6137C"/>
    <w:rsid w:val="00A614D7"/>
    <w:rsid w:val="00A6285E"/>
    <w:rsid w:val="00A76ABD"/>
    <w:rsid w:val="00A809E3"/>
    <w:rsid w:val="00A8200B"/>
    <w:rsid w:val="00A86DDA"/>
    <w:rsid w:val="00A87182"/>
    <w:rsid w:val="00A87E6A"/>
    <w:rsid w:val="00AA69F8"/>
    <w:rsid w:val="00AB3652"/>
    <w:rsid w:val="00AC6439"/>
    <w:rsid w:val="00AC6C7B"/>
    <w:rsid w:val="00AD2757"/>
    <w:rsid w:val="00AD3C71"/>
    <w:rsid w:val="00AD4320"/>
    <w:rsid w:val="00AD49AA"/>
    <w:rsid w:val="00AD761A"/>
    <w:rsid w:val="00AE12D9"/>
    <w:rsid w:val="00AE3641"/>
    <w:rsid w:val="00AE438B"/>
    <w:rsid w:val="00AE7D5A"/>
    <w:rsid w:val="00AF1F3D"/>
    <w:rsid w:val="00AF2414"/>
    <w:rsid w:val="00AF3496"/>
    <w:rsid w:val="00AF6A8A"/>
    <w:rsid w:val="00B01F89"/>
    <w:rsid w:val="00B0339C"/>
    <w:rsid w:val="00B04DB5"/>
    <w:rsid w:val="00B11E5C"/>
    <w:rsid w:val="00B127F4"/>
    <w:rsid w:val="00B138C1"/>
    <w:rsid w:val="00B2022E"/>
    <w:rsid w:val="00B25B8F"/>
    <w:rsid w:val="00B27BDD"/>
    <w:rsid w:val="00B33AB1"/>
    <w:rsid w:val="00B33EC6"/>
    <w:rsid w:val="00B51BC9"/>
    <w:rsid w:val="00B53CF3"/>
    <w:rsid w:val="00B53E8B"/>
    <w:rsid w:val="00B54340"/>
    <w:rsid w:val="00B57430"/>
    <w:rsid w:val="00B647BE"/>
    <w:rsid w:val="00B75B4E"/>
    <w:rsid w:val="00B87D98"/>
    <w:rsid w:val="00B94EBF"/>
    <w:rsid w:val="00BB49AB"/>
    <w:rsid w:val="00BC1123"/>
    <w:rsid w:val="00BD1F88"/>
    <w:rsid w:val="00BD650A"/>
    <w:rsid w:val="00BF285C"/>
    <w:rsid w:val="00BF3A4B"/>
    <w:rsid w:val="00BF60A2"/>
    <w:rsid w:val="00C0088E"/>
    <w:rsid w:val="00C00F40"/>
    <w:rsid w:val="00C020BF"/>
    <w:rsid w:val="00C17AAF"/>
    <w:rsid w:val="00C21810"/>
    <w:rsid w:val="00C2197F"/>
    <w:rsid w:val="00C2265A"/>
    <w:rsid w:val="00C232E9"/>
    <w:rsid w:val="00C24303"/>
    <w:rsid w:val="00C3262C"/>
    <w:rsid w:val="00C32EFC"/>
    <w:rsid w:val="00C417B4"/>
    <w:rsid w:val="00C42195"/>
    <w:rsid w:val="00C448A2"/>
    <w:rsid w:val="00C539CA"/>
    <w:rsid w:val="00C63AEF"/>
    <w:rsid w:val="00C7000D"/>
    <w:rsid w:val="00C70342"/>
    <w:rsid w:val="00C73161"/>
    <w:rsid w:val="00C8685C"/>
    <w:rsid w:val="00C9295B"/>
    <w:rsid w:val="00C95CAA"/>
    <w:rsid w:val="00CA3CB7"/>
    <w:rsid w:val="00CB0682"/>
    <w:rsid w:val="00CB7D13"/>
    <w:rsid w:val="00CC7E23"/>
    <w:rsid w:val="00CE3A88"/>
    <w:rsid w:val="00CF0B60"/>
    <w:rsid w:val="00CF2C98"/>
    <w:rsid w:val="00CF5719"/>
    <w:rsid w:val="00D11F8A"/>
    <w:rsid w:val="00D21993"/>
    <w:rsid w:val="00D25D33"/>
    <w:rsid w:val="00D30913"/>
    <w:rsid w:val="00D32950"/>
    <w:rsid w:val="00D370FD"/>
    <w:rsid w:val="00D3785E"/>
    <w:rsid w:val="00D37C5E"/>
    <w:rsid w:val="00D51529"/>
    <w:rsid w:val="00D57A6D"/>
    <w:rsid w:val="00D57D0E"/>
    <w:rsid w:val="00D6375C"/>
    <w:rsid w:val="00D63BED"/>
    <w:rsid w:val="00D64A92"/>
    <w:rsid w:val="00D704C9"/>
    <w:rsid w:val="00D73C5C"/>
    <w:rsid w:val="00D86151"/>
    <w:rsid w:val="00D93A71"/>
    <w:rsid w:val="00D93F54"/>
    <w:rsid w:val="00D9447F"/>
    <w:rsid w:val="00D951AF"/>
    <w:rsid w:val="00D957EC"/>
    <w:rsid w:val="00DB19B7"/>
    <w:rsid w:val="00DB59EB"/>
    <w:rsid w:val="00DD0B29"/>
    <w:rsid w:val="00DE48C5"/>
    <w:rsid w:val="00DE514E"/>
    <w:rsid w:val="00DE7D0F"/>
    <w:rsid w:val="00DF529F"/>
    <w:rsid w:val="00DF6443"/>
    <w:rsid w:val="00E001DE"/>
    <w:rsid w:val="00E03DF6"/>
    <w:rsid w:val="00E1316D"/>
    <w:rsid w:val="00E2734D"/>
    <w:rsid w:val="00E318CB"/>
    <w:rsid w:val="00E338AF"/>
    <w:rsid w:val="00E350B2"/>
    <w:rsid w:val="00E350C6"/>
    <w:rsid w:val="00E37304"/>
    <w:rsid w:val="00E41FBC"/>
    <w:rsid w:val="00E42A46"/>
    <w:rsid w:val="00E45CE4"/>
    <w:rsid w:val="00E50422"/>
    <w:rsid w:val="00E5054E"/>
    <w:rsid w:val="00E51A99"/>
    <w:rsid w:val="00E554AE"/>
    <w:rsid w:val="00E55AD8"/>
    <w:rsid w:val="00E6206E"/>
    <w:rsid w:val="00E62705"/>
    <w:rsid w:val="00E62840"/>
    <w:rsid w:val="00E6355E"/>
    <w:rsid w:val="00E66278"/>
    <w:rsid w:val="00E80F4F"/>
    <w:rsid w:val="00E86D7F"/>
    <w:rsid w:val="00E87CDF"/>
    <w:rsid w:val="00E91CF6"/>
    <w:rsid w:val="00E92283"/>
    <w:rsid w:val="00E96E47"/>
    <w:rsid w:val="00EA024B"/>
    <w:rsid w:val="00EA1704"/>
    <w:rsid w:val="00EA2C36"/>
    <w:rsid w:val="00EA306A"/>
    <w:rsid w:val="00EA4336"/>
    <w:rsid w:val="00EB080A"/>
    <w:rsid w:val="00EB2276"/>
    <w:rsid w:val="00EC294C"/>
    <w:rsid w:val="00EC4368"/>
    <w:rsid w:val="00EC5427"/>
    <w:rsid w:val="00EC68F6"/>
    <w:rsid w:val="00EE7719"/>
    <w:rsid w:val="00EF2D53"/>
    <w:rsid w:val="00EF3441"/>
    <w:rsid w:val="00EF384B"/>
    <w:rsid w:val="00EF4DDF"/>
    <w:rsid w:val="00F00AC4"/>
    <w:rsid w:val="00F03129"/>
    <w:rsid w:val="00F157AC"/>
    <w:rsid w:val="00F238B1"/>
    <w:rsid w:val="00F24644"/>
    <w:rsid w:val="00F31175"/>
    <w:rsid w:val="00F33DDB"/>
    <w:rsid w:val="00F3425B"/>
    <w:rsid w:val="00F36394"/>
    <w:rsid w:val="00F40FAB"/>
    <w:rsid w:val="00F45C2E"/>
    <w:rsid w:val="00F46AB9"/>
    <w:rsid w:val="00F552B7"/>
    <w:rsid w:val="00F807EB"/>
    <w:rsid w:val="00F81C5F"/>
    <w:rsid w:val="00F83903"/>
    <w:rsid w:val="00F84353"/>
    <w:rsid w:val="00F900C7"/>
    <w:rsid w:val="00F91C60"/>
    <w:rsid w:val="00F95610"/>
    <w:rsid w:val="00F964BB"/>
    <w:rsid w:val="00F965B3"/>
    <w:rsid w:val="00FA11D8"/>
    <w:rsid w:val="00FA194D"/>
    <w:rsid w:val="00FA4585"/>
    <w:rsid w:val="00FA6C35"/>
    <w:rsid w:val="00FB36F0"/>
    <w:rsid w:val="00FC3C44"/>
    <w:rsid w:val="00FD384B"/>
    <w:rsid w:val="00FE023D"/>
    <w:rsid w:val="00FF0EF0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614D7"/>
    <w:rPr>
      <w:sz w:val="24"/>
      <w:szCs w:val="24"/>
    </w:rPr>
  </w:style>
  <w:style w:type="paragraph" w:styleId="Naslov1">
    <w:name w:val="heading 1"/>
    <w:basedOn w:val="Navaden"/>
    <w:next w:val="Navaden"/>
    <w:qFormat/>
    <w:rsid w:val="00A614D7"/>
    <w:pPr>
      <w:keepNext/>
      <w:jc w:val="both"/>
      <w:outlineLvl w:val="0"/>
    </w:pPr>
    <w:rPr>
      <w:rFonts w:ascii="Tahoma" w:hAnsi="Tahoma" w:cs="Tahoma"/>
      <w:b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semiHidden/>
    <w:rsid w:val="00A614D7"/>
    <w:rPr>
      <w:b/>
      <w:bCs/>
    </w:rPr>
  </w:style>
  <w:style w:type="character" w:customStyle="1" w:styleId="TelobesedilaZnak">
    <w:name w:val="Telo besedila Znak"/>
    <w:basedOn w:val="Privzetapisavaodstavka"/>
    <w:semiHidden/>
    <w:rsid w:val="00A614D7"/>
    <w:rPr>
      <w:b/>
      <w:bCs/>
      <w:sz w:val="24"/>
      <w:szCs w:val="24"/>
    </w:rPr>
  </w:style>
  <w:style w:type="paragraph" w:styleId="Telobesedila2">
    <w:name w:val="Body Text 2"/>
    <w:basedOn w:val="Navaden"/>
    <w:semiHidden/>
    <w:unhideWhenUsed/>
    <w:rsid w:val="00A614D7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semiHidden/>
    <w:rsid w:val="00A614D7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A614D7"/>
    <w:pPr>
      <w:ind w:left="720"/>
    </w:pPr>
    <w:rPr>
      <w:rFonts w:ascii="Arial" w:eastAsia="Calibri" w:hAnsi="Arial" w:cs="Arial"/>
    </w:rPr>
  </w:style>
  <w:style w:type="paragraph" w:styleId="Navadensplet">
    <w:name w:val="Normal (Web)"/>
    <w:basedOn w:val="Navaden"/>
    <w:semiHidden/>
    <w:rsid w:val="00A614D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lobesedila3">
    <w:name w:val="Body Text 3"/>
    <w:basedOn w:val="Navaden"/>
    <w:semiHidden/>
    <w:rsid w:val="00A614D7"/>
    <w:pPr>
      <w:jc w:val="both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A614D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Krepko">
    <w:name w:val="Strong"/>
    <w:basedOn w:val="Privzetapisavaodstavka"/>
    <w:qFormat/>
    <w:rsid w:val="00A614D7"/>
    <w:rPr>
      <w:b/>
      <w:bCs/>
    </w:rPr>
  </w:style>
  <w:style w:type="paragraph" w:customStyle="1" w:styleId="msolistparagraph0">
    <w:name w:val="msolistparagraph"/>
    <w:basedOn w:val="Navaden"/>
    <w:rsid w:val="00BB49AB"/>
    <w:pPr>
      <w:ind w:left="720"/>
    </w:pPr>
    <w:rPr>
      <w:rFonts w:ascii="Calibri" w:eastAsia="Arial Unicode MS" w:hAnsi="Calibri" w:cs="Arial Unicode MS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455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455B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DE48C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DE48C5"/>
    <w:rPr>
      <w:rFonts w:ascii="Tahoma" w:hAnsi="Tahoma" w:cs="Tahoma"/>
      <w:sz w:val="16"/>
      <w:szCs w:val="16"/>
    </w:rPr>
  </w:style>
  <w:style w:type="paragraph" w:styleId="Golobesedilo">
    <w:name w:val="Plain Text"/>
    <w:basedOn w:val="Navaden"/>
    <w:link w:val="GolobesediloZnak"/>
    <w:unhideWhenUsed/>
    <w:rsid w:val="00984D86"/>
    <w:rPr>
      <w:rFonts w:ascii="@Arial Unicode MS" w:eastAsia="Calibri" w:hAnsi="@Arial Unicode MS"/>
      <w:sz w:val="28"/>
      <w:szCs w:val="28"/>
      <w:lang w:val="en-US" w:eastAsia="en-US"/>
    </w:rPr>
  </w:style>
  <w:style w:type="character" w:customStyle="1" w:styleId="GolobesediloZnak">
    <w:name w:val="Golo besedilo Znak"/>
    <w:basedOn w:val="Privzetapisavaodstavka"/>
    <w:link w:val="Golobesedilo"/>
    <w:rsid w:val="00984D86"/>
    <w:rPr>
      <w:rFonts w:ascii="@Arial Unicode MS" w:eastAsia="Calibri" w:hAnsi="@Arial Unicode MS"/>
      <w:sz w:val="28"/>
      <w:szCs w:val="28"/>
      <w:lang w:val="en-US" w:eastAsia="en-US"/>
    </w:rPr>
  </w:style>
  <w:style w:type="paragraph" w:customStyle="1" w:styleId="odstavekseznama0">
    <w:name w:val="odstavekseznama"/>
    <w:basedOn w:val="Navaden"/>
    <w:rsid w:val="00984D8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msonormal">
    <w:name w:val="x_msonormal"/>
    <w:basedOn w:val="Navaden"/>
    <w:rsid w:val="00B94EBF"/>
    <w:pPr>
      <w:spacing w:before="100" w:beforeAutospacing="1" w:after="100" w:afterAutospacing="1"/>
    </w:pPr>
  </w:style>
  <w:style w:type="paragraph" w:styleId="HTML-oblikovano">
    <w:name w:val="HTML Preformatted"/>
    <w:basedOn w:val="Navaden"/>
    <w:link w:val="HTML-oblikovanoZnak"/>
    <w:uiPriority w:val="99"/>
    <w:unhideWhenUsed/>
    <w:rsid w:val="00F45C2E"/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F45C2E"/>
    <w:rPr>
      <w:rFonts w:ascii="Consolas" w:eastAsiaTheme="minorHAnsi" w:hAnsi="Consolas" w:cs="Consolas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2736C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736C2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2736C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736C2"/>
    <w:rPr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B51BC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51BC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51BC9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51BC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51BC9"/>
    <w:rPr>
      <w:b/>
      <w:bCs/>
    </w:rPr>
  </w:style>
  <w:style w:type="paragraph" w:styleId="Revizija">
    <w:name w:val="Revision"/>
    <w:hidden/>
    <w:uiPriority w:val="99"/>
    <w:semiHidden/>
    <w:rsid w:val="00195C13"/>
    <w:rPr>
      <w:sz w:val="24"/>
      <w:szCs w:val="24"/>
    </w:rPr>
  </w:style>
  <w:style w:type="character" w:customStyle="1" w:styleId="apple-converted-space">
    <w:name w:val="apple-converted-space"/>
    <w:basedOn w:val="Privzetapisavaodstavka"/>
    <w:rsid w:val="007E45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B66AD-2CE6-4814-8E16-CEFBB418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SLOVENSKO MUZEJSKO DRUŠTVO</vt:lpstr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SLOVENSKO MUZEJSKO DRUŠTVO</dc:title>
  <dc:creator>Muzeji Radovljiške občine</dc:creator>
  <cp:lastModifiedBy>User</cp:lastModifiedBy>
  <cp:revision>91</cp:revision>
  <cp:lastPrinted>2015-11-30T08:24:00Z</cp:lastPrinted>
  <dcterms:created xsi:type="dcterms:W3CDTF">2015-10-27T17:10:00Z</dcterms:created>
  <dcterms:modified xsi:type="dcterms:W3CDTF">2016-06-29T12:38:00Z</dcterms:modified>
</cp:coreProperties>
</file>